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C83AC" w14:textId="172853B3" w:rsidR="006F116E" w:rsidRPr="00A27D03" w:rsidRDefault="00B72FD8">
      <w:pPr>
        <w:pStyle w:val="11"/>
        <w:keepNext/>
        <w:keepLines/>
        <w:spacing w:after="260" w:line="240" w:lineRule="auto"/>
        <w:ind w:firstLine="0"/>
        <w:jc w:val="center"/>
      </w:pPr>
      <w:bookmarkStart w:id="0" w:name="bookmark0"/>
      <w:r>
        <w:t>СВОДНЫЙ ОТЧЕТ</w:t>
      </w:r>
      <w:bookmarkEnd w:id="0"/>
      <w:r>
        <w:br/>
      </w:r>
      <w:r>
        <w:rPr>
          <w:rStyle w:val="a3"/>
        </w:rPr>
        <w:t xml:space="preserve">о результатах проведения оценки регулирующего воздействия проекта Постановления главы городского округа Истра </w:t>
      </w:r>
      <w:r w:rsidR="00A27D03" w:rsidRPr="00A27D03">
        <w:t>«О внесении изменений в постановление главы городского округа Истра от 02.08.2021 №337/8 «Об утверждении Порядка конкурсного отбора заявлений на предоставление финансовой поддержки (субсидий) субъектам малого и среднего предпринимательства в рамках</w:t>
      </w:r>
      <w:r w:rsidR="00A27D03" w:rsidRPr="00A27D03">
        <w:br/>
        <w:t>мероприятий подпрограммы III «Развитие малого и среднего предпринимательства»</w:t>
      </w:r>
      <w:r w:rsidR="00A27D03" w:rsidRPr="00A27D03">
        <w:br/>
        <w:t>муниципальной программы «Предпринимательство»».</w:t>
      </w:r>
    </w:p>
    <w:p w14:paraId="40E40054" w14:textId="77777777" w:rsidR="006F116E" w:rsidRDefault="00B72FD8">
      <w:pPr>
        <w:pStyle w:val="11"/>
        <w:keepNext/>
        <w:keepLines/>
        <w:numPr>
          <w:ilvl w:val="0"/>
          <w:numId w:val="1"/>
        </w:numPr>
        <w:tabs>
          <w:tab w:val="left" w:pos="1013"/>
        </w:tabs>
        <w:spacing w:after="0"/>
        <w:ind w:firstLine="720"/>
        <w:jc w:val="both"/>
      </w:pPr>
      <w:bookmarkStart w:id="1" w:name="bookmark2"/>
      <w:r>
        <w:t>Общая информация</w:t>
      </w:r>
      <w:bookmarkEnd w:id="1"/>
    </w:p>
    <w:p w14:paraId="05ED5BC1" w14:textId="77777777" w:rsidR="006F116E" w:rsidRDefault="00B72FD8">
      <w:pPr>
        <w:pStyle w:val="1"/>
        <w:numPr>
          <w:ilvl w:val="1"/>
          <w:numId w:val="1"/>
        </w:numPr>
        <w:tabs>
          <w:tab w:val="left" w:pos="1175"/>
        </w:tabs>
        <w:spacing w:after="0" w:line="266" w:lineRule="auto"/>
        <w:ind w:firstLine="720"/>
        <w:jc w:val="both"/>
      </w:pPr>
      <w:r>
        <w:t>Орган - разработчик проекта муниципального нормативного правового акта:</w:t>
      </w:r>
    </w:p>
    <w:p w14:paraId="7DE5B3C1" w14:textId="39CEFB33" w:rsidR="006F116E" w:rsidRDefault="00B72FD8">
      <w:pPr>
        <w:pStyle w:val="1"/>
        <w:spacing w:after="100" w:line="266" w:lineRule="auto"/>
        <w:ind w:firstLine="720"/>
        <w:jc w:val="both"/>
      </w:pPr>
      <w:r>
        <w:t xml:space="preserve">управление экономического развития и </w:t>
      </w:r>
      <w:r w:rsidR="00A27D03">
        <w:t>агропромышленного комплекса</w:t>
      </w:r>
      <w:r>
        <w:t xml:space="preserve"> администрации городского округа Истра.</w:t>
      </w:r>
    </w:p>
    <w:p w14:paraId="702DFF9A" w14:textId="77777777" w:rsidR="006F116E" w:rsidRDefault="00B72FD8">
      <w:pPr>
        <w:pStyle w:val="1"/>
        <w:numPr>
          <w:ilvl w:val="1"/>
          <w:numId w:val="1"/>
        </w:numPr>
        <w:tabs>
          <w:tab w:val="left" w:pos="1175"/>
        </w:tabs>
        <w:spacing w:after="0"/>
        <w:ind w:firstLine="720"/>
        <w:jc w:val="both"/>
      </w:pPr>
      <w:r>
        <w:t>Вид и наименование проекта муниципального нормативного правового акта:</w:t>
      </w:r>
    </w:p>
    <w:p w14:paraId="4A623167" w14:textId="40C275BE" w:rsidR="00514882" w:rsidRDefault="00B72FD8" w:rsidP="00514882">
      <w:pPr>
        <w:pStyle w:val="1"/>
        <w:spacing w:after="100"/>
        <w:ind w:firstLine="720"/>
        <w:jc w:val="both"/>
      </w:pPr>
      <w:r>
        <w:t>Постановление главы городского округа</w:t>
      </w:r>
      <w:r w:rsidR="00514882">
        <w:t xml:space="preserve"> Истра</w:t>
      </w:r>
      <w:r>
        <w:t xml:space="preserve"> </w:t>
      </w:r>
      <w:r w:rsidR="00A27D03" w:rsidRPr="00A27D03">
        <w:t>«О внесении изменений в постановление главы городского округа Истра от 02.08.2021 №337/8 «Об утверждении Порядка конкурсного отбора заявлений на предоставление финансовой</w:t>
      </w:r>
      <w:r w:rsidR="00A27D03">
        <w:t xml:space="preserve"> </w:t>
      </w:r>
      <w:r w:rsidR="00A27D03" w:rsidRPr="00A27D03">
        <w:t>поддержки (субсидий) субъектам малого и среднего предпринимательства в рамках</w:t>
      </w:r>
      <w:r w:rsidR="00A27D03">
        <w:t xml:space="preserve"> </w:t>
      </w:r>
      <w:r w:rsidR="00A27D03" w:rsidRPr="00A27D03">
        <w:t>мероприятий подпрограммы III «Развитие малого и среднего предпринимательства»</w:t>
      </w:r>
      <w:r w:rsidR="00A27D03" w:rsidRPr="00A27D03">
        <w:br/>
        <w:t>муниципальной программы «Предпринимательство»»</w:t>
      </w:r>
      <w:r w:rsidR="00514882">
        <w:t xml:space="preserve"> (далее – проект Постановления).</w:t>
      </w:r>
    </w:p>
    <w:p w14:paraId="1A191A7D" w14:textId="77777777" w:rsidR="006F116E" w:rsidRDefault="00B72FD8">
      <w:pPr>
        <w:pStyle w:val="1"/>
        <w:numPr>
          <w:ilvl w:val="1"/>
          <w:numId w:val="1"/>
        </w:numPr>
        <w:tabs>
          <w:tab w:val="left" w:pos="1175"/>
        </w:tabs>
        <w:spacing w:after="0"/>
        <w:ind w:firstLine="720"/>
        <w:jc w:val="both"/>
      </w:pPr>
      <w:r>
        <w:t>Краткое описание предлагаемого способа правового регулирования:</w:t>
      </w:r>
    </w:p>
    <w:p w14:paraId="5019EF32" w14:textId="4C0FC04B" w:rsidR="006F116E" w:rsidRDefault="00B72FD8">
      <w:pPr>
        <w:pStyle w:val="1"/>
        <w:spacing w:after="0"/>
        <w:ind w:firstLine="720"/>
        <w:jc w:val="both"/>
      </w:pPr>
      <w:r>
        <w:t>Проект Постановления разработан в целях утверждения Порядка проведения конкурсного</w:t>
      </w:r>
      <w:r>
        <w:br/>
        <w:t>отбора заявлений на предоставление финансовой поддержки (субсидий) субъектам малого и</w:t>
      </w:r>
      <w:r>
        <w:br/>
        <w:t>среднего предпринимательства, а также разработки муниципально-правовых актов в соответствии с законодательством.</w:t>
      </w:r>
    </w:p>
    <w:p w14:paraId="0DFA3D70" w14:textId="7521C3CF" w:rsidR="006F116E" w:rsidRDefault="00B72FD8">
      <w:pPr>
        <w:pStyle w:val="1"/>
        <w:spacing w:after="260"/>
        <w:ind w:firstLine="720"/>
        <w:jc w:val="both"/>
      </w:pPr>
      <w:r>
        <w:t>Проект Постановления, разработан в соответствии с Федеральным законом от 06.10.2003</w:t>
      </w:r>
      <w:r>
        <w:br/>
        <w:t xml:space="preserve">№131-Ф3 «Об общих принципах организации местного самоуправления в Российской Федерации», Федеральным законом от 24.07.2007 №209-ФЗ «О развитии малого и среднего предпринимательства в Российской Федерации», постановлением Правительства РФ от 18.09.2020 </w:t>
      </w:r>
      <w:r>
        <w:rPr>
          <w:lang w:val="en-US" w:eastAsia="en-US" w:bidi="en-US"/>
        </w:rPr>
        <w:t>N</w:t>
      </w:r>
      <w:r w:rsidRPr="00A27D03">
        <w:rPr>
          <w:lang w:eastAsia="en-US" w:bidi="en-US"/>
        </w:rPr>
        <w:t xml:space="preserve"> </w:t>
      </w:r>
      <w:r>
        <w:t>1492</w:t>
      </w:r>
      <w:r>
        <w:br/>
        <w:t>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</w:t>
      </w:r>
      <w:r>
        <w:br/>
        <w:t>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</w:t>
      </w:r>
      <w:r>
        <w:br/>
        <w:t>Федерации и отдельных положений некоторых актов Правительства Российской Федерации»,</w:t>
      </w:r>
      <w:r>
        <w:br/>
        <w:t>также постановлением главы городского округа Истра от 02.07.2020 №329/7 «Об утверждении</w:t>
      </w:r>
      <w:r>
        <w:br/>
        <w:t>муниципальной программы «Предпринимательство» на 2020-2024 годы», постановлением главы</w:t>
      </w:r>
      <w:r>
        <w:br/>
        <w:t>городского округа Истра от 26.08.2020 №436/8 «Об утверждении Порядка предоставления финансовой</w:t>
      </w:r>
      <w:r w:rsidR="00A27D03">
        <w:t xml:space="preserve"> </w:t>
      </w:r>
      <w:r>
        <w:t>поддержки (субсидий) субъектам малого и среднего предпринимательства в рамках</w:t>
      </w:r>
      <w:r>
        <w:br/>
        <w:t>подпрограммы III «Развитие малого и среднего предпринимательства» муниципальной программы «Предпринимательство», устанавливает проведения конкурсного отбора заявлений на предоставление финансовой поддержки (субсидий) субъектам малого и среднего предпринимательства</w:t>
      </w:r>
      <w:r>
        <w:br/>
        <w:t>в рамках мероприятий подпрограммы III «Развитие малого и среднего предпринимательства»</w:t>
      </w:r>
      <w:r>
        <w:br/>
        <w:t>муниципальной программы «Предпринимательство»</w:t>
      </w:r>
    </w:p>
    <w:p w14:paraId="5413B738" w14:textId="28590893" w:rsidR="006F116E" w:rsidRDefault="00B72FD8">
      <w:pPr>
        <w:pStyle w:val="1"/>
        <w:numPr>
          <w:ilvl w:val="1"/>
          <w:numId w:val="1"/>
        </w:numPr>
        <w:tabs>
          <w:tab w:val="left" w:pos="1179"/>
        </w:tabs>
        <w:spacing w:after="100" w:line="266" w:lineRule="auto"/>
        <w:ind w:firstLine="720"/>
        <w:jc w:val="both"/>
      </w:pPr>
      <w:r>
        <w:t xml:space="preserve">Предполагаемая дата вступления в силу муниципального нормативного правового акта </w:t>
      </w:r>
      <w:r w:rsidR="00A97B07">
        <w:t xml:space="preserve">– </w:t>
      </w:r>
      <w:r>
        <w:t>август 202</w:t>
      </w:r>
      <w:r w:rsidR="00A27D03">
        <w:t>2</w:t>
      </w:r>
      <w:r>
        <w:t xml:space="preserve"> года.</w:t>
      </w:r>
    </w:p>
    <w:p w14:paraId="1368CEC4" w14:textId="77777777" w:rsidR="006F116E" w:rsidRDefault="00B72FD8">
      <w:pPr>
        <w:pStyle w:val="1"/>
        <w:numPr>
          <w:ilvl w:val="1"/>
          <w:numId w:val="1"/>
        </w:numPr>
        <w:tabs>
          <w:tab w:val="left" w:pos="1175"/>
        </w:tabs>
        <w:spacing w:after="0" w:line="266" w:lineRule="auto"/>
        <w:ind w:firstLine="720"/>
        <w:jc w:val="both"/>
      </w:pPr>
      <w:r>
        <w:t>Контактная информация исполнителя в органе-разработчике:</w:t>
      </w:r>
    </w:p>
    <w:p w14:paraId="36D0EC80" w14:textId="6EA44207" w:rsidR="006F116E" w:rsidRDefault="00B72FD8">
      <w:pPr>
        <w:pStyle w:val="1"/>
        <w:spacing w:after="0" w:line="266" w:lineRule="auto"/>
        <w:ind w:firstLine="540"/>
        <w:jc w:val="both"/>
      </w:pPr>
      <w:r>
        <w:t xml:space="preserve">Ф.И.О. </w:t>
      </w:r>
      <w:r w:rsidR="00A97B07">
        <w:t>–</w:t>
      </w:r>
      <w:r>
        <w:t xml:space="preserve"> </w:t>
      </w:r>
      <w:r w:rsidR="00A97B07">
        <w:t>Савченко Вероника Павловна</w:t>
      </w:r>
    </w:p>
    <w:p w14:paraId="080DC64A" w14:textId="1849D0B7" w:rsidR="006F116E" w:rsidRDefault="00B72FD8">
      <w:pPr>
        <w:pStyle w:val="1"/>
        <w:spacing w:after="0" w:line="266" w:lineRule="auto"/>
        <w:ind w:firstLine="540"/>
        <w:jc w:val="both"/>
      </w:pPr>
      <w:r>
        <w:t xml:space="preserve">Должность: </w:t>
      </w:r>
      <w:r w:rsidR="00A97B07">
        <w:t>Главный консультант управления</w:t>
      </w:r>
      <w:r>
        <w:t xml:space="preserve"> экономического развития и </w:t>
      </w:r>
      <w:r w:rsidR="00A97B07">
        <w:t>агропромышленного комплекса отдела экономического развития и муниципальных программ</w:t>
      </w:r>
      <w:r>
        <w:t xml:space="preserve"> администрации городского округа Истра</w:t>
      </w:r>
    </w:p>
    <w:p w14:paraId="137CCBEB" w14:textId="4D06CF91" w:rsidR="006F116E" w:rsidRDefault="00B72FD8">
      <w:pPr>
        <w:pStyle w:val="1"/>
        <w:spacing w:after="0" w:line="266" w:lineRule="auto"/>
        <w:ind w:firstLine="540"/>
        <w:jc w:val="both"/>
      </w:pPr>
      <w:r>
        <w:t>Тел: +7 (</w:t>
      </w:r>
      <w:r w:rsidR="00A97B07">
        <w:t>495)994-85-55</w:t>
      </w:r>
      <w:r>
        <w:t>, доб.</w:t>
      </w:r>
      <w:r w:rsidR="00A97B07">
        <w:t>352</w:t>
      </w:r>
    </w:p>
    <w:p w14:paraId="35A7B157" w14:textId="0C2E9A11" w:rsidR="006F116E" w:rsidRPr="00A97B07" w:rsidRDefault="00B72FD8">
      <w:pPr>
        <w:pStyle w:val="1"/>
        <w:spacing w:after="100" w:line="266" w:lineRule="auto"/>
        <w:ind w:firstLine="540"/>
        <w:jc w:val="both"/>
      </w:pPr>
      <w:r>
        <w:t xml:space="preserve">Адрес электронной почты: </w:t>
      </w:r>
      <w:r w:rsidR="00A97B07" w:rsidRPr="00A97B07">
        <w:rPr>
          <w:lang w:val="en-US" w:eastAsia="en-US" w:bidi="en-US"/>
        </w:rPr>
        <w:t>vp</w:t>
      </w:r>
      <w:r w:rsidR="00A97B07" w:rsidRPr="00A97B07">
        <w:rPr>
          <w:lang w:eastAsia="en-US" w:bidi="en-US"/>
        </w:rPr>
        <w:t>.</w:t>
      </w:r>
      <w:r w:rsidR="00A97B07" w:rsidRPr="00A97B07">
        <w:rPr>
          <w:lang w:val="en-US" w:eastAsia="en-US" w:bidi="en-US"/>
        </w:rPr>
        <w:t>savchenko</w:t>
      </w:r>
      <w:r w:rsidR="00A97B07" w:rsidRPr="00A97B07">
        <w:rPr>
          <w:lang w:eastAsia="en-US" w:bidi="en-US"/>
        </w:rPr>
        <w:t>@</w:t>
      </w:r>
      <w:r w:rsidR="00A97B07" w:rsidRPr="00A97B07">
        <w:rPr>
          <w:lang w:val="en-US" w:eastAsia="en-US" w:bidi="en-US"/>
        </w:rPr>
        <w:t>istra</w:t>
      </w:r>
      <w:r w:rsidR="00A97B07" w:rsidRPr="00A97B07">
        <w:rPr>
          <w:lang w:eastAsia="en-US" w:bidi="en-US"/>
        </w:rPr>
        <w:t>-</w:t>
      </w:r>
      <w:r w:rsidR="00A97B07" w:rsidRPr="00A97B07">
        <w:rPr>
          <w:lang w:val="en-US" w:eastAsia="en-US" w:bidi="en-US"/>
        </w:rPr>
        <w:t>adm</w:t>
      </w:r>
      <w:r w:rsidR="00A97B07" w:rsidRPr="00A97B07">
        <w:rPr>
          <w:lang w:eastAsia="en-US" w:bidi="en-US"/>
        </w:rPr>
        <w:t>.</w:t>
      </w:r>
      <w:r w:rsidR="00A97B07" w:rsidRPr="00A97B07">
        <w:rPr>
          <w:lang w:val="en-US" w:eastAsia="en-US" w:bidi="en-US"/>
        </w:rPr>
        <w:t>ru</w:t>
      </w:r>
      <w:r w:rsidR="00A97B07">
        <w:rPr>
          <w:lang w:eastAsia="en-US" w:bidi="en-US"/>
        </w:rPr>
        <w:t>.</w:t>
      </w:r>
    </w:p>
    <w:p w14:paraId="7D4B2E91" w14:textId="77777777" w:rsidR="006F116E" w:rsidRDefault="00B72FD8">
      <w:pPr>
        <w:pStyle w:val="1"/>
        <w:numPr>
          <w:ilvl w:val="1"/>
          <w:numId w:val="1"/>
        </w:numPr>
        <w:tabs>
          <w:tab w:val="left" w:pos="1008"/>
        </w:tabs>
        <w:spacing w:after="100" w:line="276" w:lineRule="auto"/>
        <w:ind w:firstLine="540"/>
        <w:jc w:val="both"/>
      </w:pPr>
      <w:r>
        <w:t>Степень регулирующего воздействия проекта муниципального нормативного правового</w:t>
      </w:r>
      <w:r>
        <w:br/>
        <w:t>акта: низкая.</w:t>
      </w:r>
    </w:p>
    <w:p w14:paraId="6A40BBEC" w14:textId="6000C72D" w:rsidR="00514882" w:rsidRDefault="00B72FD8" w:rsidP="00514882">
      <w:pPr>
        <w:pStyle w:val="1"/>
        <w:numPr>
          <w:ilvl w:val="1"/>
          <w:numId w:val="1"/>
        </w:numPr>
        <w:tabs>
          <w:tab w:val="left" w:pos="1013"/>
        </w:tabs>
        <w:spacing w:after="100" w:line="262" w:lineRule="auto"/>
        <w:ind w:firstLine="540"/>
        <w:jc w:val="both"/>
      </w:pPr>
      <w:r>
        <w:t xml:space="preserve">Обоснование отнесения проекта муниципального нормативного правового акта к определенной степени регулирующего воздействия: </w:t>
      </w:r>
      <w:bookmarkStart w:id="2" w:name="bookmark4"/>
      <w:r w:rsidR="00514882" w:rsidRPr="00514882">
        <w:t xml:space="preserve">Проект Постановления затрагивает вопросы, связанные с оказанием </w:t>
      </w:r>
      <w:r w:rsidR="00514882" w:rsidRPr="00514882">
        <w:lastRenderedPageBreak/>
        <w:t>финансовой</w:t>
      </w:r>
      <w:r w:rsidR="009F1051">
        <w:t xml:space="preserve"> </w:t>
      </w:r>
      <w:r w:rsidR="00514882" w:rsidRPr="00514882">
        <w:t>поддержки субъектам малого и среднего предпринимательства (далее - субъекты МСП) в</w:t>
      </w:r>
      <w:r w:rsidR="00514882" w:rsidRPr="00514882">
        <w:br/>
        <w:t xml:space="preserve">городском округе </w:t>
      </w:r>
      <w:r w:rsidR="009F1051">
        <w:t>Истра</w:t>
      </w:r>
      <w:r w:rsidR="00514882" w:rsidRPr="00514882">
        <w:t xml:space="preserve"> Московской области в рамках реализации мероприятий</w:t>
      </w:r>
      <w:r w:rsidR="00514882" w:rsidRPr="00514882">
        <w:br/>
        <w:t>«Частичная компенсация субъектам малого и среднего предпринимательства затрат,</w:t>
      </w:r>
      <w:r w:rsidR="00514882" w:rsidRPr="00514882">
        <w:br/>
        <w:t>связанных с приобретением оборудования в целях создания и (или) развития либо</w:t>
      </w:r>
      <w:r w:rsidR="00514882" w:rsidRPr="00514882">
        <w:br/>
        <w:t>модернизации производства товаров (работ, услуг)», «Частичная компенсация субъектам</w:t>
      </w:r>
      <w:r w:rsidR="00514882" w:rsidRPr="00514882">
        <w:br/>
        <w:t>малого и среднего предпринимательства затрат на уплату первого взноса (аванса) при</w:t>
      </w:r>
      <w:r w:rsidR="00514882" w:rsidRPr="00514882">
        <w:br/>
        <w:t>заключении договора лизинга оборудования» и «Частичная компенсация затрат субъектам</w:t>
      </w:r>
      <w:r w:rsidR="00514882" w:rsidRPr="00514882">
        <w:br/>
        <w:t>малого и среднего предпринимательства, осуществляющим деятельность в сфере</w:t>
      </w:r>
      <w:r w:rsidR="00514882" w:rsidRPr="00514882">
        <w:br/>
        <w:t>социального предпринимательства» Подпрограммы, однако не вносит существенных</w:t>
      </w:r>
      <w:r w:rsidR="00514882" w:rsidRPr="00514882">
        <w:br/>
        <w:t>изменений в Порядок предоставления финансовой поддержки (субсидий) субъектам</w:t>
      </w:r>
      <w:r w:rsidR="00514882" w:rsidRPr="00514882">
        <w:br/>
        <w:t>малого и среднего предпринимательства в рамках реализации подпрограммы III «Развитие</w:t>
      </w:r>
      <w:r w:rsidR="00514882" w:rsidRPr="00514882">
        <w:br/>
        <w:t xml:space="preserve">малого и среднего предпринимательства» в городском округе </w:t>
      </w:r>
      <w:r w:rsidR="009F1051">
        <w:t>Истра</w:t>
      </w:r>
      <w:r w:rsidR="00514882" w:rsidRPr="00514882">
        <w:t xml:space="preserve"> Московской</w:t>
      </w:r>
      <w:r w:rsidR="00514882" w:rsidRPr="00514882">
        <w:br/>
        <w:t>области муниципальной программы «Предпринимательство» городского округа</w:t>
      </w:r>
      <w:r w:rsidR="00514882" w:rsidRPr="00514882">
        <w:br/>
      </w:r>
      <w:r w:rsidR="009F1051">
        <w:t>Истра</w:t>
      </w:r>
      <w:r w:rsidR="00514882" w:rsidRPr="00514882">
        <w:t xml:space="preserve"> Московской области на 2020-2024 годы, а лишь уточняет наименование</w:t>
      </w:r>
      <w:r w:rsidR="00514882" w:rsidRPr="00514882">
        <w:br/>
        <w:t>мероприятия 02.03 Подпрограммы и требования, которым должен соответствовать</w:t>
      </w:r>
      <w:r w:rsidR="00514882" w:rsidRPr="00514882">
        <w:br/>
        <w:t>заявитель-субъект МСП для получения финансовой поддержки с учетом положений</w:t>
      </w:r>
      <w:r w:rsidR="00514882" w:rsidRPr="00514882">
        <w:br/>
        <w:t>действующего законодательства</w:t>
      </w:r>
      <w:r w:rsidR="009F1051">
        <w:t xml:space="preserve">, а также состав конкурсной комиссии по отбору заявлений на предоставление </w:t>
      </w:r>
      <w:r w:rsidR="009F1051" w:rsidRPr="00514882">
        <w:t>финансовой</w:t>
      </w:r>
      <w:r w:rsidR="009F1051">
        <w:t xml:space="preserve"> </w:t>
      </w:r>
      <w:r w:rsidR="009F1051" w:rsidRPr="00514882">
        <w:t>поддержки субъектам</w:t>
      </w:r>
      <w:r w:rsidR="009F1051">
        <w:t xml:space="preserve"> МСП.</w:t>
      </w:r>
    </w:p>
    <w:p w14:paraId="52CF6930" w14:textId="07CD31C2" w:rsidR="006F116E" w:rsidRPr="00A97B07" w:rsidRDefault="00B72FD8" w:rsidP="00A97B07">
      <w:pPr>
        <w:pStyle w:val="1"/>
        <w:numPr>
          <w:ilvl w:val="0"/>
          <w:numId w:val="1"/>
        </w:numPr>
        <w:tabs>
          <w:tab w:val="left" w:pos="1013"/>
        </w:tabs>
        <w:spacing w:after="100" w:line="262" w:lineRule="auto"/>
        <w:jc w:val="both"/>
        <w:rPr>
          <w:b/>
          <w:bCs/>
        </w:rPr>
      </w:pPr>
      <w:r w:rsidRPr="00A97B07">
        <w:rPr>
          <w:b/>
          <w:bCs/>
        </w:rPr>
        <w:t>Описание проблемы, на решение которой направлено предлагаемое правовое</w:t>
      </w:r>
      <w:r w:rsidRPr="00A97B07">
        <w:rPr>
          <w:b/>
          <w:bCs/>
        </w:rPr>
        <w:br/>
        <w:t>регулирование</w:t>
      </w:r>
      <w:bookmarkEnd w:id="2"/>
    </w:p>
    <w:p w14:paraId="7A0348A0" w14:textId="233A575E" w:rsidR="006F116E" w:rsidRDefault="00B72FD8">
      <w:pPr>
        <w:pStyle w:val="1"/>
        <w:numPr>
          <w:ilvl w:val="1"/>
          <w:numId w:val="1"/>
        </w:numPr>
        <w:tabs>
          <w:tab w:val="left" w:pos="1439"/>
        </w:tabs>
        <w:spacing w:after="0"/>
        <w:ind w:firstLine="700"/>
        <w:jc w:val="both"/>
      </w:pPr>
      <w:r>
        <w:t>Формулировка проблемы, на решение которой направлен предлагаемый способ регулирования:</w:t>
      </w:r>
    </w:p>
    <w:p w14:paraId="47C93DA2" w14:textId="674CFBC7" w:rsidR="009E3FB3" w:rsidRPr="009E3FB3" w:rsidRDefault="009E3FB3" w:rsidP="009E3FB3">
      <w:pPr>
        <w:pStyle w:val="1"/>
        <w:spacing w:after="0"/>
        <w:ind w:firstLine="700"/>
        <w:jc w:val="both"/>
      </w:pPr>
      <w:r w:rsidRPr="009E3FB3">
        <w:t>Проект Постановления разработан в целях обеспечения оказания субъектам МСП</w:t>
      </w:r>
      <w:r w:rsidRPr="009E3FB3">
        <w:br/>
        <w:t>городского округа</w:t>
      </w:r>
      <w:r>
        <w:t xml:space="preserve"> Истра</w:t>
      </w:r>
      <w:r w:rsidRPr="009E3FB3">
        <w:t xml:space="preserve"> мер финансовой поддержки в рамках реализации мероприятий</w:t>
      </w:r>
      <w:r>
        <w:t xml:space="preserve"> </w:t>
      </w:r>
      <w:r w:rsidRPr="009E3FB3">
        <w:t>подпрограммы III «Развитие малого и среднего предпринимательства» в городском</w:t>
      </w:r>
      <w:r>
        <w:t xml:space="preserve"> </w:t>
      </w:r>
      <w:r w:rsidRPr="009E3FB3">
        <w:t xml:space="preserve">округе </w:t>
      </w:r>
      <w:r w:rsidR="00E26E0A">
        <w:t>Истра</w:t>
      </w:r>
      <w:r w:rsidRPr="009E3FB3">
        <w:t xml:space="preserve"> Московской области муниципальной программы</w:t>
      </w:r>
      <w:r>
        <w:t xml:space="preserve"> </w:t>
      </w:r>
      <w:r w:rsidRPr="009E3FB3">
        <w:t xml:space="preserve">«Предпринимательство» городского округа </w:t>
      </w:r>
      <w:r>
        <w:t>Истра</w:t>
      </w:r>
      <w:r w:rsidRPr="009E3FB3">
        <w:t xml:space="preserve"> Московской области на 2020-</w:t>
      </w:r>
      <w:r>
        <w:t xml:space="preserve"> </w:t>
      </w:r>
      <w:r w:rsidRPr="009E3FB3">
        <w:t>2024 годы.</w:t>
      </w:r>
    </w:p>
    <w:p w14:paraId="6B061B6E" w14:textId="01DB14E0" w:rsidR="006F116E" w:rsidRDefault="009E3FB3" w:rsidP="009E3FB3">
      <w:pPr>
        <w:pStyle w:val="1"/>
        <w:spacing w:after="0"/>
        <w:ind w:firstLine="700"/>
        <w:jc w:val="both"/>
      </w:pPr>
      <w:r w:rsidRPr="009E3FB3">
        <w:t>Проект Постановления вносит изменения в порядок предоставления субъектам малого и</w:t>
      </w:r>
      <w:r w:rsidRPr="009E3FB3">
        <w:br/>
        <w:t xml:space="preserve">среднего предпринимательства городского округа </w:t>
      </w:r>
      <w:r>
        <w:t>Истра</w:t>
      </w:r>
      <w:r w:rsidRPr="009E3FB3">
        <w:t xml:space="preserve"> Московской области</w:t>
      </w:r>
      <w:r>
        <w:t xml:space="preserve"> </w:t>
      </w:r>
      <w:r w:rsidRPr="009E3FB3">
        <w:t>финансовой поддержки (субсидий) в рамках реализации мероприятий Подпрограммы, в</w:t>
      </w:r>
      <w:r>
        <w:t xml:space="preserve"> </w:t>
      </w:r>
      <w:r w:rsidRPr="009E3FB3">
        <w:t>том числе в части уточнения наименования мероприятия 02.03 «Частичная компенсация</w:t>
      </w:r>
      <w:r>
        <w:t xml:space="preserve"> </w:t>
      </w:r>
      <w:r w:rsidRPr="009E3FB3">
        <w:t>затрат субъектам малого и среднего предпринимательства, осуществляющим</w:t>
      </w:r>
      <w:r>
        <w:t xml:space="preserve"> </w:t>
      </w:r>
      <w:r w:rsidRPr="009E3FB3">
        <w:t>деятельность в сфере социального предпринимательства» Подпрограммы в соответствии с</w:t>
      </w:r>
      <w:r w:rsidRPr="009E3FB3">
        <w:br/>
        <w:t>наименованием указанного мероприятия в актуальной редакцией Подпрограммы, а также уточняет состав конкурсной комиссии по отбору заявлений на предоставление финансовой поддержки субъектам МСП</w:t>
      </w:r>
      <w:r>
        <w:t>.</w:t>
      </w:r>
    </w:p>
    <w:p w14:paraId="4CBC937D" w14:textId="77777777" w:rsidR="00316B50" w:rsidRDefault="00316B50" w:rsidP="009E3FB3">
      <w:pPr>
        <w:pStyle w:val="1"/>
        <w:spacing w:after="0"/>
        <w:ind w:firstLine="700"/>
        <w:jc w:val="both"/>
      </w:pPr>
    </w:p>
    <w:p w14:paraId="64574E29" w14:textId="77777777" w:rsidR="006F116E" w:rsidRDefault="00B72FD8">
      <w:pPr>
        <w:pStyle w:val="1"/>
        <w:numPr>
          <w:ilvl w:val="1"/>
          <w:numId w:val="1"/>
        </w:numPr>
        <w:tabs>
          <w:tab w:val="left" w:pos="2169"/>
        </w:tabs>
        <w:spacing w:after="0"/>
        <w:ind w:firstLine="700"/>
        <w:jc w:val="both"/>
      </w:pPr>
      <w:r>
        <w:t>Негативные эффекты, связанные с существованием проблемы:</w:t>
      </w:r>
    </w:p>
    <w:p w14:paraId="640CED9A" w14:textId="607BA0F7" w:rsidR="00316B50" w:rsidRPr="00316B50" w:rsidRDefault="00316B50" w:rsidP="00316B50">
      <w:pPr>
        <w:pStyle w:val="1"/>
        <w:spacing w:after="240"/>
        <w:ind w:firstLine="403"/>
        <w:jc w:val="both"/>
        <w:rPr>
          <w:sz w:val="24"/>
          <w:szCs w:val="24"/>
        </w:rPr>
      </w:pPr>
      <w:r>
        <w:t xml:space="preserve">     </w:t>
      </w:r>
      <w:r w:rsidRPr="00316B50">
        <w:t>Отсутствие данного акта не позволяет осуществить реализацию программного</w:t>
      </w:r>
      <w:r w:rsidRPr="00316B50">
        <w:br/>
        <w:t>мероприятия «Частичная компенсация затрат субъектам малого и среднего</w:t>
      </w:r>
      <w:r>
        <w:t xml:space="preserve"> </w:t>
      </w:r>
      <w:r w:rsidRPr="00316B50">
        <w:t>предпринимательства, осуществляющим деятельность в сфере социального</w:t>
      </w:r>
      <w:r>
        <w:t xml:space="preserve"> </w:t>
      </w:r>
      <w:r w:rsidRPr="00316B50">
        <w:t>предпринимательства» и может явиться причиной недостижения целей и задач</w:t>
      </w:r>
      <w:r>
        <w:t xml:space="preserve"> </w:t>
      </w:r>
      <w:r w:rsidRPr="00316B50">
        <w:t>подпрограммы III «Развитие малого и среднего предпринимательства» в городском округе</w:t>
      </w:r>
      <w:r>
        <w:t xml:space="preserve"> Истра</w:t>
      </w:r>
      <w:r w:rsidRPr="00316B50">
        <w:t xml:space="preserve"> Московской области муниципальной программы «Предпринимательство»</w:t>
      </w:r>
      <w:r w:rsidRPr="00316B50">
        <w:br/>
        <w:t xml:space="preserve">городского округа </w:t>
      </w:r>
      <w:r>
        <w:t>Истра</w:t>
      </w:r>
      <w:r w:rsidRPr="00316B50">
        <w:t xml:space="preserve"> Московской области на 2020-2024 годы и ущемления</w:t>
      </w:r>
      <w:r>
        <w:t xml:space="preserve"> </w:t>
      </w:r>
      <w:r w:rsidRPr="00316B50">
        <w:t>права предпринимателей на получение мер муниципальной финансовой поддержки.</w:t>
      </w:r>
    </w:p>
    <w:p w14:paraId="3235FE59" w14:textId="5F0429B3" w:rsidR="006F116E" w:rsidRDefault="00B72FD8" w:rsidP="00316B50">
      <w:pPr>
        <w:pStyle w:val="1"/>
        <w:ind w:firstLine="700"/>
        <w:jc w:val="both"/>
      </w:pPr>
      <w:r>
        <w:t>Анализ опыта решения аналогичных проблем в других муниципальных образованиях,</w:t>
      </w:r>
      <w:r>
        <w:br/>
        <w:t>субъектах Российской Федерации, иностранных государствах:</w:t>
      </w:r>
    </w:p>
    <w:p w14:paraId="5C6B756C" w14:textId="77777777" w:rsidR="006F116E" w:rsidRDefault="00B72FD8">
      <w:pPr>
        <w:pStyle w:val="1"/>
        <w:spacing w:after="0" w:line="269" w:lineRule="auto"/>
        <w:ind w:firstLine="700"/>
        <w:jc w:val="both"/>
      </w:pPr>
      <w:r>
        <w:t>Положительный опыт реализации указанных программ был учтен при разработке проекта</w:t>
      </w:r>
      <w:r>
        <w:br/>
        <w:t>постановления.</w:t>
      </w:r>
    </w:p>
    <w:p w14:paraId="218488F4" w14:textId="77777777" w:rsidR="006F116E" w:rsidRDefault="00B72FD8">
      <w:pPr>
        <w:pStyle w:val="1"/>
        <w:spacing w:line="269" w:lineRule="auto"/>
        <w:ind w:firstLine="700"/>
        <w:jc w:val="both"/>
      </w:pPr>
      <w:r>
        <w:t>Международный опыт в реализации программ поддержки МСП на муниципальном уровне</w:t>
      </w:r>
      <w:r>
        <w:br/>
        <w:t>не исследовался.</w:t>
      </w:r>
    </w:p>
    <w:p w14:paraId="7486AE83" w14:textId="77777777" w:rsidR="006F116E" w:rsidRDefault="00B72FD8">
      <w:pPr>
        <w:pStyle w:val="1"/>
        <w:numPr>
          <w:ilvl w:val="1"/>
          <w:numId w:val="1"/>
        </w:numPr>
        <w:tabs>
          <w:tab w:val="left" w:pos="2169"/>
        </w:tabs>
        <w:spacing w:after="0"/>
        <w:ind w:firstLine="700"/>
        <w:jc w:val="both"/>
      </w:pPr>
      <w:r>
        <w:t>Источники данных:</w:t>
      </w:r>
    </w:p>
    <w:p w14:paraId="6DE1C86E" w14:textId="5FBED41D" w:rsidR="006F116E" w:rsidRDefault="00B72FD8">
      <w:pPr>
        <w:pStyle w:val="1"/>
        <w:ind w:firstLine="700"/>
        <w:jc w:val="both"/>
      </w:pPr>
      <w:r>
        <w:t>Открытые источники информации (периодические издания, специализированные интернет ресурсы, в т.ч. специализированные разделы на официальных сайтах муниципальных образований Российской Федерации), информационная база «Консультант Плюс».</w:t>
      </w:r>
    </w:p>
    <w:p w14:paraId="09D31315" w14:textId="77777777" w:rsidR="006F116E" w:rsidRDefault="00B72FD8">
      <w:pPr>
        <w:pStyle w:val="1"/>
        <w:numPr>
          <w:ilvl w:val="1"/>
          <w:numId w:val="1"/>
        </w:numPr>
        <w:tabs>
          <w:tab w:val="left" w:pos="2169"/>
        </w:tabs>
        <w:spacing w:after="0"/>
        <w:ind w:firstLine="700"/>
        <w:jc w:val="both"/>
      </w:pPr>
      <w:r>
        <w:t>Иная информация о проблеме:</w:t>
      </w:r>
    </w:p>
    <w:p w14:paraId="018FCE7F" w14:textId="7355833B" w:rsidR="006F116E" w:rsidRDefault="00B72FD8">
      <w:pPr>
        <w:pStyle w:val="1"/>
        <w:spacing w:after="260"/>
        <w:ind w:firstLine="700"/>
        <w:jc w:val="both"/>
      </w:pPr>
      <w:r>
        <w:lastRenderedPageBreak/>
        <w:t>Отсутствует</w:t>
      </w:r>
      <w:r w:rsidR="00316B50">
        <w:t>.</w:t>
      </w:r>
    </w:p>
    <w:p w14:paraId="04F184A7" w14:textId="77777777" w:rsidR="006F116E" w:rsidRDefault="00B72FD8">
      <w:pPr>
        <w:pStyle w:val="11"/>
        <w:keepNext/>
        <w:keepLines/>
        <w:numPr>
          <w:ilvl w:val="0"/>
          <w:numId w:val="1"/>
        </w:numPr>
        <w:tabs>
          <w:tab w:val="left" w:pos="998"/>
        </w:tabs>
        <w:spacing w:after="0" w:line="262" w:lineRule="auto"/>
        <w:jc w:val="both"/>
      </w:pPr>
      <w:bookmarkStart w:id="3" w:name="bookmark6"/>
      <w:r>
        <w:t>Определение целей предлагаемого правового регулирования и индикаторов для</w:t>
      </w:r>
      <w:r>
        <w:br/>
        <w:t>оценки их достижения</w:t>
      </w:r>
      <w:bookmarkEnd w:id="3"/>
    </w:p>
    <w:tbl>
      <w:tblPr>
        <w:tblpPr w:leftFromText="180" w:rightFromText="180" w:vertAnchor="text" w:horzAnchor="margin" w:tblpY="4762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0"/>
        <w:gridCol w:w="3104"/>
        <w:gridCol w:w="3128"/>
      </w:tblGrid>
      <w:tr w:rsidR="00316B50" w14:paraId="1622896D" w14:textId="77777777" w:rsidTr="00316B50">
        <w:trPr>
          <w:trHeight w:hRule="exact" w:val="1163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19E3DC" w14:textId="77777777" w:rsidR="00316B50" w:rsidRDefault="00316B50" w:rsidP="00316B50">
            <w:pPr>
              <w:pStyle w:val="a5"/>
              <w:spacing w:after="0" w:line="271" w:lineRule="auto"/>
              <w:ind w:firstLine="0"/>
              <w:jc w:val="both"/>
            </w:pPr>
            <w:r>
              <w:t>3.2. Описание целей предлагаемо-</w:t>
            </w:r>
            <w:r>
              <w:br/>
              <w:t>го правового регулирования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47610A" w14:textId="3BBA83DA" w:rsidR="00316B50" w:rsidRDefault="00316B50" w:rsidP="00316B50">
            <w:pPr>
              <w:pStyle w:val="a5"/>
              <w:spacing w:after="0" w:line="266" w:lineRule="auto"/>
              <w:ind w:firstLine="0"/>
              <w:jc w:val="both"/>
            </w:pPr>
            <w:r>
              <w:t>3.3. Сроки достижения целей предлагаемого правового регулирования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288B0" w14:textId="136BEBDA" w:rsidR="00316B50" w:rsidRDefault="00316B50" w:rsidP="00316B50">
            <w:pPr>
              <w:pStyle w:val="a5"/>
              <w:spacing w:after="0" w:line="266" w:lineRule="auto"/>
              <w:ind w:firstLine="0"/>
              <w:jc w:val="both"/>
            </w:pPr>
            <w:r>
              <w:t>3.4. Периодичность мониторинга достижения целей предлагаемого правового</w:t>
            </w:r>
            <w:r>
              <w:br/>
              <w:t>регулирования</w:t>
            </w:r>
          </w:p>
        </w:tc>
      </w:tr>
      <w:tr w:rsidR="00316B50" w14:paraId="7BE0083C" w14:textId="77777777" w:rsidTr="00316B50">
        <w:trPr>
          <w:trHeight w:hRule="exact" w:val="1402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FEEAFF" w14:textId="49697659" w:rsidR="00316B50" w:rsidRDefault="00316B50" w:rsidP="00316B50">
            <w:pPr>
              <w:pStyle w:val="a5"/>
              <w:spacing w:after="0" w:line="262" w:lineRule="auto"/>
              <w:ind w:firstLine="0"/>
              <w:jc w:val="both"/>
            </w:pPr>
            <w:r>
              <w:t>Достижение количественных и</w:t>
            </w:r>
            <w:r>
              <w:br/>
              <w:t>качественных целевых показателей, характеризующих достижение целей муниципальной программы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8A0EA7" w14:textId="77777777" w:rsidR="00316B50" w:rsidRDefault="00316B50" w:rsidP="00316B50">
            <w:pPr>
              <w:pStyle w:val="a5"/>
              <w:spacing w:after="0" w:line="240" w:lineRule="auto"/>
              <w:ind w:firstLine="0"/>
              <w:jc w:val="center"/>
            </w:pPr>
            <w:r>
              <w:t>2020-2024 г.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10A96" w14:textId="77777777" w:rsidR="00316B50" w:rsidRDefault="00316B50" w:rsidP="00316B50">
            <w:pPr>
              <w:pStyle w:val="a5"/>
              <w:spacing w:after="0" w:line="240" w:lineRule="auto"/>
              <w:ind w:firstLine="0"/>
              <w:jc w:val="center"/>
            </w:pPr>
            <w:r>
              <w:t>ежегодно</w:t>
            </w:r>
          </w:p>
        </w:tc>
      </w:tr>
    </w:tbl>
    <w:p w14:paraId="2C66A6BA" w14:textId="27D2B2D1" w:rsidR="00316B50" w:rsidRDefault="00B72FD8" w:rsidP="00316B50">
      <w:pPr>
        <w:pStyle w:val="1"/>
        <w:numPr>
          <w:ilvl w:val="1"/>
          <w:numId w:val="1"/>
        </w:numPr>
        <w:tabs>
          <w:tab w:val="left" w:pos="1439"/>
        </w:tabs>
        <w:spacing w:line="262" w:lineRule="auto"/>
        <w:ind w:firstLine="700"/>
        <w:jc w:val="both"/>
      </w:pPr>
      <w:r>
        <w:t>Основание для разработки проекта муниципального нормативного правового акта:</w:t>
      </w:r>
      <w:r>
        <w:br/>
        <w:t>Федеральный закон от 06.10.2003 №131-Ф3 «Об общих принципах организации местного само-</w:t>
      </w:r>
      <w:r>
        <w:br/>
        <w:t xml:space="preserve">управления в Российской Федерации», Федеральным законом от 24.07.2007 №209-ФЗ «О развитии малого и среднего предпринимательства в Российской Федерации», постановление Правительства РФ от 18.09.2020 </w:t>
      </w:r>
      <w:r>
        <w:rPr>
          <w:lang w:val="en-US" w:eastAsia="en-US" w:bidi="en-US"/>
        </w:rPr>
        <w:t>N</w:t>
      </w:r>
      <w:r w:rsidRPr="00A27D03">
        <w:rPr>
          <w:lang w:eastAsia="en-US" w:bidi="en-US"/>
        </w:rPr>
        <w:t xml:space="preserve"> </w:t>
      </w:r>
      <w:r>
        <w:t>1492 «Об общих требованиях к нормативным правовым актам, муниципальным правовым актам, регулирующим предоставление субсидий, в том числе грантов в</w:t>
      </w:r>
      <w:r>
        <w:br/>
        <w:t>форме субсидий, юридическим лицам, индивидуальным предпринимателям, а также физическим</w:t>
      </w:r>
      <w:r>
        <w:br/>
        <w:t>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постановление главы городского округа Истра от 02.07.2020</w:t>
      </w:r>
      <w:r>
        <w:br/>
        <w:t>№329/7 «Об утверждении муниципальной программы «Предпринимательство» на 2020-2024 годы», постановление главы городского округа Истра от 26.08.2020 №436/8 «Об утверждении По-</w:t>
      </w:r>
      <w:r>
        <w:br/>
        <w:t>рядка предоставления финансовой поддержки (субсидий) субъектам малого и среднего предпринимательства в рамках подпрограммы III «Развитие малого и среднего предпринимательства»</w:t>
      </w:r>
      <w:r>
        <w:br/>
        <w:t>муниципальной программы «Предпринимательство»</w:t>
      </w:r>
      <w:r w:rsidR="00316B50">
        <w:t>.</w:t>
      </w:r>
    </w:p>
    <w:p w14:paraId="0292A3AF" w14:textId="77777777" w:rsidR="00316B50" w:rsidRDefault="00316B50" w:rsidP="00316B50">
      <w:pPr>
        <w:pStyle w:val="1"/>
        <w:tabs>
          <w:tab w:val="left" w:pos="1439"/>
        </w:tabs>
        <w:spacing w:line="262" w:lineRule="auto"/>
        <w:ind w:left="700" w:firstLine="0"/>
        <w:jc w:val="both"/>
      </w:pPr>
    </w:p>
    <w:p w14:paraId="23F0D75D" w14:textId="77777777" w:rsidR="00316B50" w:rsidRDefault="00316B50" w:rsidP="00316B50">
      <w:pPr>
        <w:pStyle w:val="1"/>
        <w:tabs>
          <w:tab w:val="left" w:pos="1439"/>
        </w:tabs>
        <w:spacing w:line="262" w:lineRule="auto"/>
        <w:ind w:left="700" w:firstLine="0"/>
        <w:jc w:val="both"/>
      </w:pPr>
    </w:p>
    <w:p w14:paraId="7432E829" w14:textId="4E9E24A6" w:rsidR="006F116E" w:rsidRDefault="00B72FD8" w:rsidP="00316B50">
      <w:pPr>
        <w:pStyle w:val="1"/>
        <w:numPr>
          <w:ilvl w:val="1"/>
          <w:numId w:val="1"/>
        </w:numPr>
        <w:tabs>
          <w:tab w:val="left" w:pos="1439"/>
        </w:tabs>
        <w:spacing w:line="262" w:lineRule="auto"/>
        <w:ind w:firstLine="700"/>
        <w:jc w:val="both"/>
      </w:pPr>
      <w:r>
        <w:t>Индикативные показатели предлагаемого правового регулирования в количественном и</w:t>
      </w:r>
      <w:r>
        <w:br/>
        <w:t>качественном выражении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8"/>
        <w:gridCol w:w="2508"/>
        <w:gridCol w:w="2274"/>
        <w:gridCol w:w="2289"/>
      </w:tblGrid>
      <w:tr w:rsidR="006F116E" w14:paraId="7C8C51E0" w14:textId="77777777">
        <w:trPr>
          <w:trHeight w:hRule="exact" w:val="113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01727D" w14:textId="763DD342" w:rsidR="006F116E" w:rsidRDefault="00B72FD8">
            <w:pPr>
              <w:pStyle w:val="a5"/>
              <w:spacing w:after="0" w:line="262" w:lineRule="auto"/>
              <w:ind w:firstLine="0"/>
              <w:jc w:val="both"/>
            </w:pPr>
            <w:r>
              <w:t>3.5. Описание целей пред-</w:t>
            </w:r>
            <w:r>
              <w:br/>
              <w:t>полагаемого правового регулирования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922085" w14:textId="40B673A6" w:rsidR="006F116E" w:rsidRDefault="00B72FD8">
            <w:pPr>
              <w:pStyle w:val="a5"/>
              <w:spacing w:after="0" w:line="262" w:lineRule="auto"/>
              <w:ind w:firstLine="0"/>
              <w:jc w:val="both"/>
            </w:pPr>
            <w:r>
              <w:t>3.6. Индикаторы достижения целей пред-</w:t>
            </w:r>
            <w:r>
              <w:br/>
              <w:t>полагаемого правово-</w:t>
            </w:r>
            <w:r>
              <w:br/>
              <w:t>го регулирования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F65281" w14:textId="77777777" w:rsidR="006F116E" w:rsidRDefault="00B72FD8">
            <w:pPr>
              <w:pStyle w:val="a5"/>
              <w:spacing w:after="0" w:line="266" w:lineRule="auto"/>
              <w:ind w:firstLine="0"/>
            </w:pPr>
            <w:r>
              <w:t>3.7. Ед. измерения</w:t>
            </w:r>
            <w:r>
              <w:br/>
              <w:t>индикаторов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C7DD94" w14:textId="5E9EB03A" w:rsidR="006F116E" w:rsidRDefault="00B72FD8">
            <w:pPr>
              <w:pStyle w:val="a5"/>
              <w:spacing w:after="0" w:line="262" w:lineRule="auto"/>
              <w:ind w:firstLine="0"/>
            </w:pPr>
            <w:r>
              <w:t>3.8. Целевые значения индикаторов по</w:t>
            </w:r>
            <w:r>
              <w:br/>
              <w:t>годам</w:t>
            </w:r>
          </w:p>
        </w:tc>
      </w:tr>
      <w:tr w:rsidR="006F116E" w14:paraId="43435DB8" w14:textId="77777777">
        <w:trPr>
          <w:trHeight w:hRule="exact" w:val="1683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2DF9C9" w14:textId="5A64AA16" w:rsidR="006F116E" w:rsidRDefault="00615F6A">
            <w:pPr>
              <w:pStyle w:val="a5"/>
              <w:spacing w:after="0" w:line="262" w:lineRule="auto"/>
              <w:ind w:firstLine="0"/>
              <w:jc w:val="both"/>
            </w:pPr>
            <w:r w:rsidRPr="00615F6A">
              <w:t>Определение единого</w:t>
            </w:r>
            <w:r>
              <w:t xml:space="preserve"> </w:t>
            </w:r>
            <w:r w:rsidRPr="00615F6A">
              <w:t>порядка</w:t>
            </w:r>
            <w:r w:rsidRPr="00615F6A">
              <w:br/>
              <w:t>рассмотрения</w:t>
            </w:r>
            <w:r>
              <w:t xml:space="preserve"> </w:t>
            </w:r>
            <w:r w:rsidRPr="00615F6A">
              <w:t>заявлений</w:t>
            </w:r>
            <w:r>
              <w:t xml:space="preserve"> </w:t>
            </w:r>
            <w:r w:rsidRPr="00615F6A">
              <w:t>субъектов</w:t>
            </w:r>
            <w:r>
              <w:t xml:space="preserve"> </w:t>
            </w:r>
            <w:r w:rsidRPr="00615F6A">
              <w:t>МСП и принятия по</w:t>
            </w:r>
            <w:r w:rsidRPr="00615F6A">
              <w:br/>
              <w:t>ним решения о</w:t>
            </w:r>
            <w:r>
              <w:t xml:space="preserve"> </w:t>
            </w:r>
            <w:r w:rsidRPr="00615F6A">
              <w:t>предоставлении</w:t>
            </w:r>
            <w:r w:rsidRPr="00615F6A">
              <w:br/>
              <w:t>финансовой</w:t>
            </w:r>
            <w:r>
              <w:t xml:space="preserve"> </w:t>
            </w:r>
            <w:r w:rsidRPr="00615F6A">
              <w:t>поддержки</w:t>
            </w:r>
            <w:r w:rsidRPr="00615F6A">
              <w:br/>
              <w:t>(субсидии) за счет</w:t>
            </w:r>
            <w:r w:rsidRPr="00615F6A">
              <w:br/>
              <w:t>средств бюджета</w:t>
            </w:r>
            <w:r w:rsidRPr="00615F6A">
              <w:br/>
              <w:t>городского округа</w:t>
            </w:r>
            <w:r w:rsidRPr="00615F6A">
              <w:br/>
              <w:t>Электрогорск</w:t>
            </w:r>
            <w:r w:rsidRPr="00615F6A">
              <w:br/>
              <w:t>Московской области</w:t>
            </w:r>
            <w:r w:rsidRPr="00615F6A">
              <w:br/>
              <w:t>в рамках реализации</w:t>
            </w:r>
            <w:r w:rsidRPr="00615F6A">
              <w:br/>
              <w:t>мероприятий</w:t>
            </w:r>
            <w:r w:rsidRPr="00615F6A">
              <w:br/>
              <w:t>Подпрограммы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D44DCA" w14:textId="71853748" w:rsidR="006F116E" w:rsidRDefault="00615F6A">
            <w:pPr>
              <w:pStyle w:val="a5"/>
              <w:spacing w:after="0" w:line="262" w:lineRule="auto"/>
              <w:ind w:firstLine="0"/>
              <w:jc w:val="both"/>
            </w:pPr>
            <w:r w:rsidRPr="00615F6A">
              <w:t>Наличие утвержденного</w:t>
            </w:r>
            <w:r w:rsidRPr="00615F6A">
              <w:br/>
              <w:t>актуального порядка</w:t>
            </w:r>
            <w:r w:rsidRPr="00615F6A">
              <w:br/>
              <w:t>предоставления</w:t>
            </w:r>
            <w:r>
              <w:t xml:space="preserve"> </w:t>
            </w:r>
            <w:r w:rsidRPr="00615F6A">
              <w:t>финансовой поддержки</w:t>
            </w:r>
            <w:r w:rsidRPr="00615F6A">
              <w:br/>
              <w:t>субъектам МСП в рамках</w:t>
            </w:r>
            <w:r w:rsidRPr="00615F6A">
              <w:br/>
              <w:t>реализации мероприятий</w:t>
            </w:r>
            <w:r w:rsidRPr="00615F6A">
              <w:br/>
              <w:t>Подпрограммы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B919F2" w14:textId="06BEC26A" w:rsidR="006F116E" w:rsidRDefault="00615F6A">
            <w:pPr>
              <w:pStyle w:val="a5"/>
              <w:spacing w:after="0" w:line="240" w:lineRule="auto"/>
              <w:ind w:firstLine="0"/>
              <w:jc w:val="center"/>
            </w:pPr>
            <w:r>
              <w:t>Да/нет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D7160" w14:textId="227B4590" w:rsidR="006F116E" w:rsidRDefault="00615F6A">
            <w:pPr>
              <w:pStyle w:val="a5"/>
              <w:spacing w:after="0" w:line="240" w:lineRule="auto"/>
              <w:ind w:firstLine="0"/>
            </w:pPr>
            <w:r w:rsidRPr="00615F6A">
              <w:t>2022-2024 гг. - да</w:t>
            </w:r>
          </w:p>
        </w:tc>
      </w:tr>
    </w:tbl>
    <w:p w14:paraId="0A6F40C7" w14:textId="77777777" w:rsidR="006F116E" w:rsidRDefault="006F116E">
      <w:pPr>
        <w:spacing w:after="239" w:line="1" w:lineRule="exact"/>
      </w:pPr>
    </w:p>
    <w:p w14:paraId="6914B91B" w14:textId="77777777" w:rsidR="006F116E" w:rsidRDefault="00B72FD8">
      <w:pPr>
        <w:pStyle w:val="11"/>
        <w:keepNext/>
        <w:keepLines/>
        <w:spacing w:after="180" w:line="307" w:lineRule="auto"/>
        <w:ind w:firstLine="680"/>
        <w:jc w:val="both"/>
      </w:pPr>
      <w:bookmarkStart w:id="4" w:name="bookmark8"/>
      <w:r>
        <w:t>4.Сравнение предлагаемого способа правового регулирования с иными способами</w:t>
      </w:r>
      <w:r>
        <w:br/>
        <w:t>решения проблемы</w:t>
      </w:r>
      <w:bookmarkEnd w:id="4"/>
    </w:p>
    <w:p w14:paraId="5B0E1E18" w14:textId="77777777" w:rsidR="006F116E" w:rsidRDefault="00B72FD8">
      <w:pPr>
        <w:pStyle w:val="1"/>
        <w:numPr>
          <w:ilvl w:val="1"/>
          <w:numId w:val="2"/>
        </w:numPr>
        <w:tabs>
          <w:tab w:val="left" w:pos="1214"/>
        </w:tabs>
        <w:spacing w:after="240" w:line="262" w:lineRule="auto"/>
        <w:ind w:firstLine="740"/>
        <w:jc w:val="both"/>
      </w:pPr>
      <w:r>
        <w:t>Описание предлагаемого способа правового регулирования</w:t>
      </w:r>
    </w:p>
    <w:p w14:paraId="47A55E07" w14:textId="7F94E4AA" w:rsidR="006F116E" w:rsidRDefault="00B72FD8">
      <w:pPr>
        <w:pStyle w:val="1"/>
        <w:ind w:firstLine="780"/>
        <w:jc w:val="both"/>
      </w:pPr>
      <w:r>
        <w:t>Проект акта разработан во исполнение мероприятий подпрограммы III «Развитие малого и</w:t>
      </w:r>
      <w:r>
        <w:br/>
        <w:t>среднего предпринимательства» муниципальной программы «Предпринимательство», утвержденной постановлением главы городского округа от 02.07.2020. №329/7.</w:t>
      </w:r>
    </w:p>
    <w:p w14:paraId="2E150E2F" w14:textId="50C506B6" w:rsidR="006F116E" w:rsidRDefault="00B72FD8">
      <w:pPr>
        <w:pStyle w:val="1"/>
        <w:spacing w:line="262" w:lineRule="auto"/>
        <w:ind w:firstLine="780"/>
        <w:jc w:val="both"/>
      </w:pPr>
      <w:r>
        <w:t>Проект Постановления утверждает Порядок проведения конкурсного отбора заявлений на</w:t>
      </w:r>
      <w:r>
        <w:br/>
        <w:t xml:space="preserve">предоставление финансовой поддержки (субсидий) субъектам малого и среднего предпринимательства, в рамках мероприятий подпрограммы III «Развитие малого и среднего предпринимательства» муниципальной </w:t>
      </w:r>
      <w:r>
        <w:lastRenderedPageBreak/>
        <w:t>программы «Предпринимательство», в соответствии с Федеральным</w:t>
      </w:r>
      <w:r>
        <w:br/>
        <w:t>законом от 06.10.2003 №131-Ф3 «Об общих принципах организации местного самоуправления в</w:t>
      </w:r>
      <w:r>
        <w:br/>
        <w:t>Российской Федерации», Федеральным законом от 24.07.2007 №209-ФЗ «О развитии малого и</w:t>
      </w:r>
      <w:r>
        <w:br/>
        <w:t>среднего предпринимательства в Российской Федерации», с учетом Постановления Правительства Российской Федерации от 18.09.2020 №1492 «Об общих требованиях к нормативным правовым актам, муниципальным правовым актам, регулирующим предоставление субсидии, в том</w:t>
      </w:r>
      <w:r>
        <w:br/>
        <w:t>числе грантов в форме субсидий, юридическим лицам, индивидуальным предпринимателям, а</w:t>
      </w:r>
      <w:r>
        <w:br/>
        <w:t>также физическим лицам - производителям товаров, работ, услуг, и о признании утратившими</w:t>
      </w:r>
      <w:r>
        <w:br/>
        <w:t>силу некоторых актов Правительства Российской Федерации и отдельных положений некоторых</w:t>
      </w:r>
      <w:r>
        <w:br/>
        <w:t>актов Правительства Российской Федерации», также постановления главы городского округа Истра от 02.07.2020 №329/7 «Об утверждении муниципальной программы «Предпринимательство»</w:t>
      </w:r>
      <w:r>
        <w:br/>
        <w:t>на 2020-2024 годы, постановлением главы городского округа Истра от 26.08.2020 №436/8 «Об</w:t>
      </w:r>
      <w:r>
        <w:br/>
        <w:t>утверждении Порядка предоставления финансовой поддержки (субсидий) субъектам малого и</w:t>
      </w:r>
      <w:r>
        <w:br/>
        <w:t>среднего предпринимательства в рамках подпрограммы III «Развитие малого и среднего предпринимательства» муниципальной программы «Предпринимательство».</w:t>
      </w:r>
    </w:p>
    <w:p w14:paraId="78CDDA2B" w14:textId="77777777" w:rsidR="006F116E" w:rsidRDefault="00B72FD8">
      <w:pPr>
        <w:pStyle w:val="1"/>
        <w:spacing w:line="262" w:lineRule="auto"/>
        <w:ind w:left="1080" w:firstLine="0"/>
        <w:jc w:val="both"/>
      </w:pPr>
      <w:r>
        <w:t>Таким образом, проект Постановления:</w:t>
      </w:r>
    </w:p>
    <w:p w14:paraId="25043B1F" w14:textId="77777777" w:rsidR="00615F6A" w:rsidRDefault="00B72FD8" w:rsidP="00615F6A">
      <w:pPr>
        <w:pStyle w:val="1"/>
        <w:spacing w:after="140" w:line="269" w:lineRule="auto"/>
        <w:ind w:firstLine="1500"/>
        <w:jc w:val="both"/>
      </w:pPr>
      <w:r>
        <w:t>Утверждает Порядок конкурсного отбора заявлений на предоставление финансовой</w:t>
      </w:r>
      <w:r>
        <w:br/>
        <w:t>помощи (субсидий) субъектам малого и среднего предпринимательства по мероприятиям под-</w:t>
      </w:r>
      <w:r>
        <w:br/>
        <w:t>программы;</w:t>
      </w:r>
    </w:p>
    <w:p w14:paraId="4A308E75" w14:textId="45E6540A" w:rsidR="006F116E" w:rsidRDefault="00B72FD8" w:rsidP="00615F6A">
      <w:pPr>
        <w:pStyle w:val="1"/>
        <w:spacing w:after="140" w:line="269" w:lineRule="auto"/>
        <w:ind w:firstLine="1500"/>
        <w:jc w:val="both"/>
      </w:pPr>
      <w:r>
        <w:t>Утверждает состав Конкурсной комиссии по отбору заявлений на предоставление</w:t>
      </w:r>
      <w:r>
        <w:br/>
        <w:t>финансовой поддержки (субсидий) субъектам малого и среднего предпринимательства в рамках</w:t>
      </w:r>
      <w:r>
        <w:br/>
        <w:t>мероприятий подпрограммы III «Развитие малого и среднего предпринимательства» муниципальной программы «Предпринимательство»;</w:t>
      </w:r>
    </w:p>
    <w:p w14:paraId="43D5E96F" w14:textId="2BCBAC98" w:rsidR="006F116E" w:rsidRDefault="00B72FD8">
      <w:pPr>
        <w:pStyle w:val="1"/>
        <w:spacing w:after="100" w:line="262" w:lineRule="auto"/>
        <w:ind w:firstLine="1500"/>
        <w:jc w:val="both"/>
      </w:pPr>
      <w:r>
        <w:t>Утверждает Порядок работы Конкурсной комиссии по отбору заявлений на предоставление финансовой поддержки (субсидий) субъектам малого и среднего предпринимательства</w:t>
      </w:r>
      <w:r>
        <w:br/>
        <w:t>в рамках мероприятий подпрограммы III «Развитие малого и среднего предпринимательства»</w:t>
      </w:r>
      <w:r>
        <w:br/>
        <w:t>муниципальной программы «Предпринимательство» в городском округе Истра при реализации</w:t>
      </w:r>
      <w:r>
        <w:br/>
        <w:t>мероприятий подпрограммы;</w:t>
      </w:r>
    </w:p>
    <w:p w14:paraId="5A1931B9" w14:textId="53E3F01B" w:rsidR="006F116E" w:rsidRDefault="00B72FD8">
      <w:pPr>
        <w:pStyle w:val="1"/>
        <w:numPr>
          <w:ilvl w:val="1"/>
          <w:numId w:val="2"/>
        </w:numPr>
        <w:tabs>
          <w:tab w:val="left" w:pos="1179"/>
        </w:tabs>
        <w:spacing w:after="100" w:line="266" w:lineRule="auto"/>
        <w:ind w:firstLine="780"/>
        <w:jc w:val="both"/>
      </w:pPr>
      <w:r>
        <w:t>Описание иных способов решения проблемы (если иные способы отсутствуют, указать): Отсутствуют</w:t>
      </w:r>
    </w:p>
    <w:p w14:paraId="13957CF9" w14:textId="77777777" w:rsidR="006F116E" w:rsidRDefault="00B72FD8">
      <w:pPr>
        <w:pStyle w:val="1"/>
        <w:numPr>
          <w:ilvl w:val="1"/>
          <w:numId w:val="2"/>
        </w:numPr>
        <w:tabs>
          <w:tab w:val="left" w:pos="1259"/>
        </w:tabs>
        <w:spacing w:after="0"/>
        <w:ind w:firstLine="780"/>
        <w:jc w:val="both"/>
      </w:pPr>
      <w:r>
        <w:t>Обоснование выбора предлагаемого способа решения проблемы:</w:t>
      </w:r>
    </w:p>
    <w:p w14:paraId="68E81A7F" w14:textId="29DE426D" w:rsidR="006F116E" w:rsidRDefault="00B72FD8">
      <w:pPr>
        <w:pStyle w:val="1"/>
        <w:spacing w:after="100"/>
        <w:ind w:firstLine="780"/>
        <w:jc w:val="both"/>
      </w:pPr>
      <w:r>
        <w:t>Закрепление перечня стандартных процедур, обеспечивающих выполнение мероприятий,</w:t>
      </w:r>
      <w:r>
        <w:br/>
        <w:t>с указанием предельных сроков их исполнения, источников финансирования, сроков исполнения</w:t>
      </w:r>
      <w:r>
        <w:br/>
        <w:t>мероприятий, ответственных исполнителей мероприятий при реализации программы не представляется возможным без утверждения данного порядка.</w:t>
      </w:r>
    </w:p>
    <w:p w14:paraId="2B4D6343" w14:textId="798C71CB" w:rsidR="006F116E" w:rsidRDefault="00B72FD8">
      <w:pPr>
        <w:pStyle w:val="a7"/>
        <w:tabs>
          <w:tab w:val="left" w:leader="underscore" w:pos="5889"/>
          <w:tab w:val="left" w:leader="underscore" w:pos="7572"/>
          <w:tab w:val="left" w:leader="underscore" w:pos="9942"/>
        </w:tabs>
        <w:ind w:firstLine="0"/>
      </w:pPr>
      <w:r>
        <w:rPr>
          <w:b w:val="0"/>
          <w:bCs w:val="0"/>
        </w:rPr>
        <w:t>5.Качественная характеристика и оценка численности потенциальных адресатов предлага</w:t>
      </w:r>
      <w:r>
        <w:rPr>
          <w:b w:val="0"/>
          <w:bCs w:val="0"/>
          <w:u w:val="single"/>
        </w:rPr>
        <w:t>емого правового регулирования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8"/>
        <w:gridCol w:w="1688"/>
        <w:gridCol w:w="2375"/>
      </w:tblGrid>
      <w:tr w:rsidR="006F116E" w14:paraId="4BAB1313" w14:textId="77777777">
        <w:trPr>
          <w:trHeight w:hRule="exact" w:val="1459"/>
          <w:jc w:val="center"/>
        </w:trPr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E5D51C" w14:textId="2D280E13" w:rsidR="006F116E" w:rsidRDefault="00B72FD8">
            <w:pPr>
              <w:pStyle w:val="a5"/>
              <w:spacing w:after="0"/>
              <w:ind w:firstLine="0"/>
              <w:jc w:val="center"/>
            </w:pPr>
            <w:r>
              <w:t>5.1. Основные группы субъектов предпринимательской и</w:t>
            </w:r>
            <w:r>
              <w:br/>
              <w:t>инвестиционной деятельности, иные заинтересованные</w:t>
            </w:r>
            <w:r>
              <w:br/>
              <w:t>лица, включая структурные подразделения администрации района, интересы которых будут затронуты предлагаемым правовым регулированием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2D6FDB" w14:textId="726FFE1B" w:rsidR="006F116E" w:rsidRDefault="00B72FD8">
            <w:pPr>
              <w:pStyle w:val="a5"/>
              <w:spacing w:after="0"/>
              <w:ind w:firstLine="0"/>
              <w:jc w:val="center"/>
            </w:pPr>
            <w:r>
              <w:t>5.2. Оценка количества участников группы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18D9" w14:textId="02CB8B38" w:rsidR="006F116E" w:rsidRDefault="00B72FD8">
            <w:pPr>
              <w:pStyle w:val="a5"/>
              <w:spacing w:after="0" w:line="266" w:lineRule="auto"/>
              <w:ind w:firstLine="0"/>
              <w:jc w:val="center"/>
            </w:pPr>
            <w:r>
              <w:t>5.3. Источники данных</w:t>
            </w:r>
          </w:p>
        </w:tc>
      </w:tr>
      <w:tr w:rsidR="006F116E" w14:paraId="4A7B8347" w14:textId="77777777" w:rsidTr="00615F6A">
        <w:trPr>
          <w:trHeight w:hRule="exact" w:val="2614"/>
          <w:jc w:val="center"/>
        </w:trPr>
        <w:tc>
          <w:tcPr>
            <w:tcW w:w="5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079C5C" w14:textId="4677854D" w:rsidR="006F116E" w:rsidRDefault="00B72FD8">
            <w:pPr>
              <w:pStyle w:val="a5"/>
              <w:spacing w:after="0"/>
              <w:ind w:firstLine="0"/>
              <w:jc w:val="both"/>
            </w:pPr>
            <w:r>
              <w:t>Юридические лица и индивидуальные предприниматели, зарегистрированные в установленном порядке на</w:t>
            </w:r>
            <w:r>
              <w:br/>
              <w:t>территории городского округа Истра Московской области, относящимся к категории субъектов малого и</w:t>
            </w:r>
            <w:r>
              <w:br/>
              <w:t>среднего предпринимательства</w:t>
            </w:r>
            <w:r w:rsidR="00615F6A">
              <w:t>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067B2C" w14:textId="77777777" w:rsidR="006F116E" w:rsidRDefault="00B72FD8">
            <w:pPr>
              <w:pStyle w:val="a5"/>
              <w:spacing w:after="0"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0034E" w14:textId="61E77A94" w:rsidR="006F116E" w:rsidRDefault="00B72FD8">
            <w:pPr>
              <w:pStyle w:val="a5"/>
              <w:spacing w:after="0"/>
              <w:ind w:firstLine="0"/>
              <w:jc w:val="both"/>
            </w:pPr>
            <w:r>
              <w:t>Анализ и оценка</w:t>
            </w:r>
            <w:r>
              <w:br/>
              <w:t>данных статистики.</w:t>
            </w:r>
            <w:r>
              <w:br/>
              <w:t>Единого реестра</w:t>
            </w:r>
            <w:r>
              <w:br/>
              <w:t>субъектов малого и</w:t>
            </w:r>
            <w:r>
              <w:br/>
              <w:t>среднего предпринимательства Федераль</w:t>
            </w:r>
            <w:r w:rsidR="00615F6A">
              <w:t>н</w:t>
            </w:r>
            <w:r>
              <w:t>ой налоговой</w:t>
            </w:r>
            <w:r>
              <w:br/>
              <w:t>службы Росси</w:t>
            </w:r>
            <w:r w:rsidR="00615F6A">
              <w:t>йской Федерации</w:t>
            </w:r>
          </w:p>
        </w:tc>
      </w:tr>
    </w:tbl>
    <w:p w14:paraId="7F68209E" w14:textId="77777777" w:rsidR="006F116E" w:rsidRDefault="006F116E">
      <w:pPr>
        <w:spacing w:after="99" w:line="1" w:lineRule="exact"/>
      </w:pPr>
    </w:p>
    <w:p w14:paraId="58B847D5" w14:textId="77777777" w:rsidR="006F116E" w:rsidRDefault="006F116E">
      <w:pPr>
        <w:spacing w:line="1" w:lineRule="exact"/>
      </w:pPr>
    </w:p>
    <w:p w14:paraId="5D8603F3" w14:textId="77777777" w:rsidR="00615F6A" w:rsidRDefault="00615F6A">
      <w:pPr>
        <w:pStyle w:val="a7"/>
        <w:ind w:firstLine="0"/>
        <w:jc w:val="both"/>
      </w:pPr>
    </w:p>
    <w:p w14:paraId="30A888BA" w14:textId="7241B33C" w:rsidR="006F116E" w:rsidRDefault="00B72FD8">
      <w:pPr>
        <w:pStyle w:val="a7"/>
        <w:ind w:firstLine="0"/>
        <w:jc w:val="both"/>
      </w:pPr>
      <w:r>
        <w:lastRenderedPageBreak/>
        <w:t>6. Изменение функций (полномочий, обязанностей, прав) органов местного само-</w:t>
      </w:r>
      <w:r>
        <w:br/>
        <w:t>управления, а также порядка их реализации в связи с введением предлагаемого правового</w:t>
      </w:r>
      <w:r>
        <w:br/>
        <w:t>регулирования*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4"/>
        <w:gridCol w:w="3462"/>
        <w:gridCol w:w="1960"/>
        <w:gridCol w:w="1535"/>
        <w:gridCol w:w="1631"/>
      </w:tblGrid>
      <w:tr w:rsidR="006F116E" w14:paraId="5A738E6B" w14:textId="77777777">
        <w:trPr>
          <w:trHeight w:hRule="exact" w:val="2909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9212F3" w14:textId="1547864D" w:rsidR="006F116E" w:rsidRDefault="00B72FD8">
            <w:pPr>
              <w:pStyle w:val="a5"/>
              <w:spacing w:before="180" w:after="0" w:line="259" w:lineRule="auto"/>
              <w:ind w:firstLine="0"/>
              <w:jc w:val="both"/>
            </w:pPr>
            <w:r>
              <w:t>6.1. Наименование функции (полномочия, обязанн</w:t>
            </w:r>
            <w:r w:rsidR="002369B7">
              <w:t>о</w:t>
            </w:r>
            <w:r>
              <w:t>сти, права)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EDC3C7" w14:textId="0B12F54E" w:rsidR="006F116E" w:rsidRDefault="00B72FD8">
            <w:pPr>
              <w:pStyle w:val="a5"/>
              <w:spacing w:before="160" w:after="0" w:line="259" w:lineRule="auto"/>
              <w:ind w:firstLine="0"/>
            </w:pPr>
            <w:r>
              <w:t>6.2. Характер функции (новая/изменяемая/отменяемая)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7C786B" w14:textId="0C1EA104" w:rsidR="006F116E" w:rsidRDefault="00B72FD8">
            <w:pPr>
              <w:pStyle w:val="a5"/>
              <w:spacing w:before="160" w:after="0" w:line="259" w:lineRule="auto"/>
              <w:ind w:firstLine="0"/>
            </w:pPr>
            <w:r>
              <w:t>6.3. Предполагаемый порядок</w:t>
            </w:r>
            <w:r>
              <w:br/>
              <w:t>реализации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247384" w14:textId="2EE939DA" w:rsidR="006F116E" w:rsidRDefault="00B72FD8">
            <w:pPr>
              <w:pStyle w:val="a5"/>
              <w:spacing w:after="0" w:line="262" w:lineRule="auto"/>
              <w:ind w:firstLine="0"/>
            </w:pPr>
            <w:r>
              <w:t>6.4. Оценка</w:t>
            </w:r>
            <w:r>
              <w:br/>
              <w:t>изменения</w:t>
            </w:r>
            <w:r>
              <w:br/>
              <w:t>трудовых</w:t>
            </w:r>
            <w:r>
              <w:br/>
              <w:t>затрат</w:t>
            </w:r>
            <w:r>
              <w:br/>
              <w:t>(чел ./час в</w:t>
            </w:r>
            <w:r>
              <w:br/>
              <w:t>год), изменения чис</w:t>
            </w:r>
            <w:r w:rsidR="002369B7">
              <w:t>л</w:t>
            </w:r>
            <w:r>
              <w:t>енности</w:t>
            </w:r>
            <w:r>
              <w:br/>
              <w:t>сотрудников</w:t>
            </w:r>
            <w:r>
              <w:br/>
              <w:t>(чел.)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707635" w14:textId="249D94B5" w:rsidR="006F116E" w:rsidRDefault="00B72FD8">
            <w:pPr>
              <w:pStyle w:val="a5"/>
              <w:spacing w:before="140" w:after="0" w:line="259" w:lineRule="auto"/>
              <w:ind w:firstLine="0"/>
            </w:pPr>
            <w:r>
              <w:t>6.5. Оценка</w:t>
            </w:r>
            <w:r>
              <w:br/>
              <w:t>изменения</w:t>
            </w:r>
            <w:r>
              <w:br/>
              <w:t>потребностей</w:t>
            </w:r>
            <w:r>
              <w:br/>
              <w:t>в других р</w:t>
            </w:r>
            <w:r w:rsidR="002369B7">
              <w:t>е</w:t>
            </w:r>
            <w:r>
              <w:t>сурсах (при</w:t>
            </w:r>
            <w:r>
              <w:br/>
              <w:t>наличии)</w:t>
            </w:r>
          </w:p>
        </w:tc>
      </w:tr>
      <w:tr w:rsidR="006F116E" w14:paraId="0577C7A5" w14:textId="77777777">
        <w:trPr>
          <w:trHeight w:hRule="exact" w:val="582"/>
          <w:jc w:val="center"/>
        </w:trPr>
        <w:tc>
          <w:tcPr>
            <w:tcW w:w="10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B7D6F" w14:textId="4C5EB7C0" w:rsidR="006F116E" w:rsidRDefault="00B72FD8">
            <w:pPr>
              <w:pStyle w:val="a5"/>
              <w:spacing w:after="0" w:line="271" w:lineRule="auto"/>
              <w:ind w:firstLine="0"/>
            </w:pPr>
            <w:r>
              <w:t>Изменение функций (полномочий, обязанностей, прав) структурных подразделений администрации городского округа</w:t>
            </w:r>
            <w:r w:rsidR="00615F6A">
              <w:t xml:space="preserve"> Истра</w:t>
            </w:r>
            <w:r>
              <w:t xml:space="preserve"> не предполагается</w:t>
            </w:r>
            <w:r w:rsidR="00615F6A">
              <w:t>.</w:t>
            </w:r>
          </w:p>
        </w:tc>
      </w:tr>
    </w:tbl>
    <w:p w14:paraId="5F32C0E2" w14:textId="4610FDA0" w:rsidR="006F116E" w:rsidRDefault="006F116E">
      <w:pPr>
        <w:spacing w:line="1" w:lineRule="exact"/>
        <w:rPr>
          <w:sz w:val="2"/>
          <w:szCs w:val="2"/>
        </w:rPr>
      </w:pPr>
    </w:p>
    <w:p w14:paraId="410F7560" w14:textId="77777777" w:rsidR="002369B7" w:rsidRDefault="002369B7">
      <w:pPr>
        <w:pStyle w:val="a7"/>
        <w:spacing w:line="262" w:lineRule="auto"/>
        <w:ind w:firstLine="0"/>
        <w:jc w:val="both"/>
      </w:pPr>
    </w:p>
    <w:p w14:paraId="62B81587" w14:textId="14DEC3EF" w:rsidR="006F116E" w:rsidRDefault="00B72FD8">
      <w:pPr>
        <w:pStyle w:val="a7"/>
        <w:spacing w:line="262" w:lineRule="auto"/>
        <w:ind w:firstLine="0"/>
        <w:jc w:val="both"/>
      </w:pPr>
      <w:r>
        <w:t>7. Оценка дополнительных расходов (доходов) городского округа Истра Московской</w:t>
      </w:r>
      <w:r>
        <w:br/>
        <w:t>области, связанных с введением предлагаемого правового регулирования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34"/>
        <w:gridCol w:w="3056"/>
        <w:gridCol w:w="3095"/>
      </w:tblGrid>
      <w:tr w:rsidR="006F116E" w14:paraId="4A70875D" w14:textId="77777777">
        <w:trPr>
          <w:trHeight w:hRule="exact" w:val="1454"/>
          <w:jc w:val="center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1ED49A" w14:textId="365E97F9" w:rsidR="006F116E" w:rsidRDefault="00B72FD8">
            <w:pPr>
              <w:pStyle w:val="a5"/>
              <w:spacing w:after="0"/>
              <w:ind w:firstLine="0"/>
              <w:jc w:val="both"/>
            </w:pPr>
            <w:r>
              <w:t>7.1. Наименование функции (полномочия, обязанности, права) (в соответствии с пунктом 6.1)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CEFBBF" w14:textId="0015D9B4" w:rsidR="006F116E" w:rsidRDefault="00B72FD8">
            <w:pPr>
              <w:pStyle w:val="a5"/>
              <w:tabs>
                <w:tab w:val="left" w:pos="1426"/>
              </w:tabs>
              <w:spacing w:after="0"/>
              <w:ind w:firstLine="0"/>
              <w:jc w:val="both"/>
            </w:pPr>
            <w:r>
              <w:t>7.2. Виды расходов (во</w:t>
            </w:r>
            <w:r w:rsidR="002369B7">
              <w:t>з</w:t>
            </w:r>
            <w:r>
              <w:t>можных</w:t>
            </w:r>
            <w:r>
              <w:tab/>
              <w:t>поступлений)</w:t>
            </w:r>
          </w:p>
          <w:p w14:paraId="379CCC7E" w14:textId="72851576" w:rsidR="006F116E" w:rsidRDefault="00B72FD8">
            <w:pPr>
              <w:pStyle w:val="a5"/>
              <w:spacing w:after="0"/>
              <w:ind w:firstLine="0"/>
              <w:jc w:val="both"/>
            </w:pPr>
            <w:r>
              <w:t>бюджета городского поселения Истра Московской</w:t>
            </w:r>
            <w:r>
              <w:br/>
              <w:t>области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CC3A" w14:textId="40C4C566" w:rsidR="006F116E" w:rsidRDefault="00B72FD8">
            <w:pPr>
              <w:pStyle w:val="a5"/>
              <w:spacing w:after="0"/>
              <w:ind w:firstLine="0"/>
            </w:pPr>
            <w:r>
              <w:t>7.3. Количественная оценка расходов и возможных</w:t>
            </w:r>
            <w:r>
              <w:br/>
              <w:t>поступле</w:t>
            </w:r>
            <w:r w:rsidR="002369B7">
              <w:t>н</w:t>
            </w:r>
            <w:r>
              <w:t>ий,</w:t>
            </w:r>
            <w:r w:rsidR="002369B7">
              <w:t xml:space="preserve"> </w:t>
            </w:r>
            <w:r>
              <w:t>руб.</w:t>
            </w:r>
          </w:p>
        </w:tc>
      </w:tr>
      <w:tr w:rsidR="006F116E" w14:paraId="7C922392" w14:textId="77777777">
        <w:trPr>
          <w:trHeight w:hRule="exact" w:val="2298"/>
          <w:jc w:val="center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05E0C3" w14:textId="1C2E85E9" w:rsidR="006F116E" w:rsidRDefault="00B72FD8">
            <w:pPr>
              <w:pStyle w:val="a5"/>
              <w:spacing w:after="0"/>
              <w:ind w:firstLine="0"/>
              <w:jc w:val="both"/>
            </w:pPr>
            <w:r>
              <w:t>Организация работ управлением</w:t>
            </w:r>
            <w:r>
              <w:br/>
              <w:t xml:space="preserve">экономического развития и </w:t>
            </w:r>
            <w:r w:rsidR="002369B7">
              <w:t>агропромышленного комплекса</w:t>
            </w:r>
            <w:r>
              <w:t xml:space="preserve"> по проведению конкурсного</w:t>
            </w:r>
            <w:r>
              <w:br/>
              <w:t>отбора и выделение субсидий с</w:t>
            </w:r>
            <w:r>
              <w:br/>
              <w:t>оформлением соответствующих</w:t>
            </w:r>
            <w:r>
              <w:br/>
              <w:t>документов</w:t>
            </w:r>
            <w:r w:rsidR="002369B7">
              <w:t>.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8C7AD9" w14:textId="77777777" w:rsidR="006F116E" w:rsidRDefault="00B72FD8">
            <w:pPr>
              <w:pStyle w:val="a5"/>
              <w:spacing w:after="0" w:line="240" w:lineRule="auto"/>
              <w:ind w:firstLine="0"/>
              <w:jc w:val="center"/>
            </w:pPr>
            <w:r>
              <w:t>Выделение субсидий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1A0C9" w14:textId="77777777" w:rsidR="006F116E" w:rsidRDefault="00B72FD8">
            <w:pPr>
              <w:pStyle w:val="a5"/>
              <w:spacing w:after="0" w:line="240" w:lineRule="auto"/>
              <w:ind w:firstLine="0"/>
              <w:jc w:val="center"/>
            </w:pPr>
            <w:r>
              <w:t>1 000 000</w:t>
            </w:r>
          </w:p>
        </w:tc>
      </w:tr>
    </w:tbl>
    <w:p w14:paraId="0D6B8F1B" w14:textId="77777777" w:rsidR="006F116E" w:rsidRDefault="006F116E">
      <w:pPr>
        <w:spacing w:after="119" w:line="1" w:lineRule="exact"/>
      </w:pPr>
    </w:p>
    <w:p w14:paraId="725DA40C" w14:textId="77777777" w:rsidR="006F116E" w:rsidRDefault="00B72FD8">
      <w:pPr>
        <w:pStyle w:val="1"/>
        <w:spacing w:after="0"/>
        <w:ind w:firstLine="700"/>
        <w:jc w:val="both"/>
      </w:pPr>
      <w:r>
        <w:t>7.4. Иные сведения о расходах и возможных доходах бюджета городского округа Истра</w:t>
      </w:r>
      <w:r>
        <w:br/>
        <w:t>Московской области:</w:t>
      </w:r>
    </w:p>
    <w:p w14:paraId="0D6B44C4" w14:textId="77777777" w:rsidR="006F116E" w:rsidRDefault="00B72FD8">
      <w:pPr>
        <w:pStyle w:val="1"/>
        <w:ind w:firstLine="700"/>
        <w:jc w:val="both"/>
      </w:pPr>
      <w:r>
        <w:t>Отсутствуют</w:t>
      </w:r>
    </w:p>
    <w:p w14:paraId="6739D5F6" w14:textId="3FCB9278" w:rsidR="006F116E" w:rsidRDefault="00B72FD8">
      <w:pPr>
        <w:pStyle w:val="11"/>
        <w:keepNext/>
        <w:keepLines/>
        <w:spacing w:after="240" w:line="259" w:lineRule="auto"/>
        <w:ind w:firstLine="0"/>
        <w:jc w:val="both"/>
      </w:pPr>
      <w:bookmarkStart w:id="5" w:name="bookmark10"/>
      <w:r>
        <w:t>8.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  <w:bookmarkEnd w:id="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0"/>
        <w:gridCol w:w="3142"/>
        <w:gridCol w:w="1701"/>
        <w:gridCol w:w="2133"/>
      </w:tblGrid>
      <w:tr w:rsidR="006F116E" w14:paraId="4581FD01" w14:textId="77777777" w:rsidTr="00D15801">
        <w:trPr>
          <w:trHeight w:hRule="exact" w:val="2508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D23880" w14:textId="3D304ECF" w:rsidR="006F116E" w:rsidRDefault="00B72FD8">
            <w:pPr>
              <w:pStyle w:val="a5"/>
              <w:spacing w:after="0" w:line="262" w:lineRule="auto"/>
              <w:ind w:firstLine="0"/>
              <w:jc w:val="both"/>
            </w:pPr>
            <w:r>
              <w:t>8.1. Группы потенциальных адресатов предполагаемого правового регулирования (в соответствии с</w:t>
            </w:r>
            <w:r w:rsidR="00D15801">
              <w:t xml:space="preserve"> </w:t>
            </w:r>
            <w:r>
              <w:t>пунктом 5.1 сводного отчета)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CE6331" w14:textId="47E93885" w:rsidR="006F116E" w:rsidRDefault="00B72FD8">
            <w:pPr>
              <w:pStyle w:val="a5"/>
              <w:spacing w:after="0" w:line="262" w:lineRule="auto"/>
              <w:ind w:firstLine="0"/>
              <w:jc w:val="both"/>
            </w:pPr>
            <w:r>
              <w:t>8.2 Новые обязанности и</w:t>
            </w:r>
            <w:r>
              <w:br/>
              <w:t>ограничения, изменения, существующих обязанностей и</w:t>
            </w:r>
            <w:r>
              <w:br/>
              <w:t>ограничений, вводимые предлагаемым правовым регулированием (с указанием соответствующих положений проекта муниципального нормативного правового акта)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7BFF65E" w14:textId="0FA061C8" w:rsidR="006F116E" w:rsidRDefault="00B72FD8">
            <w:pPr>
              <w:pStyle w:val="a5"/>
              <w:spacing w:after="0" w:line="262" w:lineRule="auto"/>
              <w:ind w:firstLine="0"/>
            </w:pPr>
            <w:r>
              <w:t>8.3. Описание</w:t>
            </w:r>
            <w:r>
              <w:br/>
              <w:t>расходов и</w:t>
            </w:r>
            <w:r>
              <w:br/>
              <w:t>возможных</w:t>
            </w:r>
            <w:r>
              <w:br/>
              <w:t>доходов, связанных с введением предлагаемого</w:t>
            </w:r>
            <w:r>
              <w:br/>
              <w:t>правового регулирования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5B2406" w14:textId="1C2B0FC2" w:rsidR="006F116E" w:rsidRDefault="00B72FD8">
            <w:pPr>
              <w:pStyle w:val="a5"/>
              <w:spacing w:after="0" w:line="262" w:lineRule="auto"/>
              <w:ind w:firstLine="0"/>
            </w:pPr>
            <w:r>
              <w:t>8.4.</w:t>
            </w:r>
            <w:r w:rsidR="00D15801">
              <w:t xml:space="preserve"> </w:t>
            </w:r>
            <w:r>
              <w:t>Количественн</w:t>
            </w:r>
            <w:r w:rsidR="00D15801">
              <w:t>а</w:t>
            </w:r>
            <w:r>
              <w:t>я оценка,</w:t>
            </w:r>
            <w:r w:rsidR="00D15801">
              <w:t xml:space="preserve"> </w:t>
            </w:r>
            <w:r>
              <w:t>млн.</w:t>
            </w:r>
            <w:r w:rsidR="00D15801">
              <w:t xml:space="preserve"> </w:t>
            </w:r>
            <w:r>
              <w:t>рублей</w:t>
            </w:r>
          </w:p>
        </w:tc>
      </w:tr>
      <w:tr w:rsidR="006F116E" w14:paraId="2127DF75" w14:textId="77777777" w:rsidTr="00D15801">
        <w:trPr>
          <w:trHeight w:hRule="exact" w:val="2708"/>
          <w:jc w:val="center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D3EEC0" w14:textId="5554A2B6" w:rsidR="006F116E" w:rsidRDefault="00B72FD8">
            <w:pPr>
              <w:pStyle w:val="a5"/>
              <w:spacing w:after="0" w:line="262" w:lineRule="auto"/>
              <w:ind w:firstLine="0"/>
            </w:pPr>
            <w:r>
              <w:lastRenderedPageBreak/>
              <w:t>Юридические лица и инд</w:t>
            </w:r>
            <w:r w:rsidR="00C9623D">
              <w:t>и</w:t>
            </w:r>
            <w:r>
              <w:t>видуальные</w:t>
            </w:r>
            <w:r w:rsidR="00C9623D">
              <w:t xml:space="preserve"> </w:t>
            </w:r>
            <w:r>
              <w:t>предприниматели, зарегистрированные в</w:t>
            </w:r>
            <w:r>
              <w:br/>
              <w:t>установленном порядке на</w:t>
            </w:r>
            <w:r>
              <w:br/>
              <w:t>территории городского округа Истра Московской области, относящимся к катего</w:t>
            </w:r>
            <w:r w:rsidR="00C9623D">
              <w:t>р</w:t>
            </w:r>
            <w:r>
              <w:t xml:space="preserve">ии субъектов </w:t>
            </w:r>
            <w:r w:rsidR="00C9623D">
              <w:t>МСП.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7AF7FE" w14:textId="77777777" w:rsidR="006F116E" w:rsidRDefault="00B72FD8">
            <w:pPr>
              <w:pStyle w:val="a5"/>
              <w:spacing w:after="0" w:line="240" w:lineRule="auto"/>
              <w:ind w:firstLine="0"/>
              <w:jc w:val="center"/>
            </w:pPr>
            <w:r>
              <w:t>Отсутствуют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88A69D" w14:textId="77777777" w:rsidR="006F116E" w:rsidRDefault="00B72FD8">
            <w:pPr>
              <w:pStyle w:val="a5"/>
              <w:spacing w:after="0" w:line="240" w:lineRule="auto"/>
              <w:ind w:firstLine="200"/>
            </w:pPr>
            <w:r>
              <w:t>Отсутствуют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C989F" w14:textId="77777777" w:rsidR="006F116E" w:rsidRDefault="00B72FD8">
            <w:pPr>
              <w:pStyle w:val="a5"/>
              <w:spacing w:after="0" w:line="240" w:lineRule="auto"/>
              <w:ind w:firstLine="0"/>
              <w:jc w:val="center"/>
            </w:pPr>
            <w:r>
              <w:t>0</w:t>
            </w:r>
          </w:p>
        </w:tc>
      </w:tr>
    </w:tbl>
    <w:p w14:paraId="11B4613A" w14:textId="77777777" w:rsidR="006F116E" w:rsidRDefault="006F116E">
      <w:pPr>
        <w:spacing w:after="119" w:line="1" w:lineRule="exact"/>
      </w:pPr>
    </w:p>
    <w:p w14:paraId="500299C1" w14:textId="2789E64B" w:rsidR="006F116E" w:rsidRDefault="00B72FD8">
      <w:pPr>
        <w:pStyle w:val="1"/>
        <w:spacing w:after="0"/>
        <w:ind w:firstLine="700"/>
        <w:jc w:val="both"/>
      </w:pPr>
      <w:r>
        <w:t>8.5.</w:t>
      </w:r>
      <w:r w:rsidR="002A688E">
        <w:t xml:space="preserve"> </w:t>
      </w:r>
      <w:r>
        <w:t>Издержки и выгоды адресатов предлагаемого правового регулирования, не поддающиеся количественной оценке:</w:t>
      </w:r>
    </w:p>
    <w:p w14:paraId="0ED156FC" w14:textId="45BE5C7E" w:rsidR="006F116E" w:rsidRDefault="00B72FD8">
      <w:pPr>
        <w:pStyle w:val="1"/>
        <w:ind w:firstLine="700"/>
        <w:jc w:val="both"/>
      </w:pPr>
      <w:r>
        <w:t>Издержки для субъектов МСП отсутствуют. Выгода заключается в том, что юридические</w:t>
      </w:r>
      <w:r>
        <w:br/>
        <w:t xml:space="preserve">лица и индивидуальные предприниматели, зарегистрированные в установленном порядке на территории городского округа Истра Московской области, относящимся к категории субъектов </w:t>
      </w:r>
      <w:r w:rsidR="002A688E">
        <w:t xml:space="preserve">МСП </w:t>
      </w:r>
      <w:r>
        <w:t>получают право участвовать в конкурсном отборе на получение финансовой поддержки по мероприятиям подпрограммы III «Развитие малого и среднего предпринимательства» муниципальной программы «Предпринимательство», утвержденной</w:t>
      </w:r>
      <w:r w:rsidR="002A688E">
        <w:t xml:space="preserve"> </w:t>
      </w:r>
      <w:r>
        <w:t>постановлением главы городского округа Истра от 02.07.2020. №329/7.</w:t>
      </w:r>
    </w:p>
    <w:p w14:paraId="1002BB2C" w14:textId="77777777" w:rsidR="006F116E" w:rsidRDefault="00B72FD8">
      <w:pPr>
        <w:pStyle w:val="1"/>
        <w:spacing w:after="0"/>
        <w:ind w:firstLine="780"/>
        <w:jc w:val="both"/>
      </w:pPr>
      <w:r>
        <w:t>8.6. Источники данных:</w:t>
      </w:r>
    </w:p>
    <w:p w14:paraId="5ACF20E0" w14:textId="77777777" w:rsidR="002A688E" w:rsidRDefault="00B72FD8" w:rsidP="002A688E">
      <w:pPr>
        <w:pStyle w:val="1"/>
        <w:ind w:firstLine="700"/>
        <w:jc w:val="both"/>
      </w:pPr>
      <w:r>
        <w:t xml:space="preserve">Данные управления экономического развития и </w:t>
      </w:r>
      <w:r w:rsidR="002A688E">
        <w:t>агропромышленного комплекса администрации городского округа Истра</w:t>
      </w:r>
      <w:r>
        <w:t>.</w:t>
      </w:r>
    </w:p>
    <w:p w14:paraId="67A2079E" w14:textId="56A8A0E6" w:rsidR="006F116E" w:rsidRPr="002A688E" w:rsidRDefault="00B72FD8" w:rsidP="002A688E">
      <w:pPr>
        <w:pStyle w:val="1"/>
        <w:ind w:firstLine="700"/>
        <w:jc w:val="both"/>
        <w:rPr>
          <w:b/>
          <w:bCs/>
        </w:rPr>
      </w:pPr>
      <w:r w:rsidRPr="002A688E">
        <w:rPr>
          <w:b/>
          <w:bCs/>
        </w:rPr>
        <w:t>9. Оценка рисков неблагоприятных последствий применения предлагаемого правового регулирования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5"/>
        <w:gridCol w:w="2551"/>
        <w:gridCol w:w="2565"/>
        <w:gridCol w:w="2580"/>
      </w:tblGrid>
      <w:tr w:rsidR="006F116E" w14:paraId="040B44AC" w14:textId="77777777">
        <w:trPr>
          <w:trHeight w:hRule="exact" w:val="1144"/>
          <w:jc w:val="center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0B2558" w14:textId="77777777" w:rsidR="006F116E" w:rsidRDefault="00B72FD8">
            <w:pPr>
              <w:pStyle w:val="a5"/>
              <w:spacing w:after="0" w:line="240" w:lineRule="auto"/>
              <w:ind w:firstLine="0"/>
              <w:jc w:val="center"/>
            </w:pPr>
            <w:r>
              <w:t>9.1. Виды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A47EDB" w14:textId="0983AA26" w:rsidR="006F116E" w:rsidRDefault="00B72FD8">
            <w:pPr>
              <w:pStyle w:val="a5"/>
              <w:spacing w:after="0" w:line="266" w:lineRule="auto"/>
              <w:ind w:firstLine="0"/>
              <w:jc w:val="center"/>
            </w:pPr>
            <w:r>
              <w:t>9.2. Оценка вероятности наступления неблагоприятных по-</w:t>
            </w:r>
            <w:r>
              <w:br/>
              <w:t>следствий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A361E3" w14:textId="77777777" w:rsidR="006F116E" w:rsidRDefault="00B72FD8">
            <w:pPr>
              <w:pStyle w:val="a5"/>
              <w:spacing w:after="0"/>
              <w:ind w:firstLine="0"/>
              <w:jc w:val="center"/>
            </w:pPr>
            <w:r>
              <w:t>9.3. Методы контроля</w:t>
            </w:r>
            <w:r>
              <w:br/>
              <w:t>рисков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F2280" w14:textId="4A4A7B29" w:rsidR="006F116E" w:rsidRDefault="00B72FD8">
            <w:pPr>
              <w:pStyle w:val="a5"/>
              <w:spacing w:after="0" w:line="266" w:lineRule="auto"/>
              <w:ind w:firstLine="0"/>
              <w:jc w:val="center"/>
            </w:pPr>
            <w:r>
              <w:t>9.4. Степень контроля</w:t>
            </w:r>
            <w:r>
              <w:br/>
              <w:t>рисков (полный / частичный / отсутствует)</w:t>
            </w:r>
          </w:p>
        </w:tc>
      </w:tr>
      <w:tr w:rsidR="006F116E" w14:paraId="68106498" w14:textId="77777777" w:rsidTr="002A688E">
        <w:trPr>
          <w:trHeight w:hRule="exact" w:val="3668"/>
          <w:jc w:val="center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56287E" w14:textId="03F67C70" w:rsidR="006F116E" w:rsidRDefault="00B72FD8">
            <w:pPr>
              <w:pStyle w:val="a5"/>
              <w:spacing w:after="0" w:line="259" w:lineRule="auto"/>
              <w:ind w:left="160" w:firstLine="0"/>
            </w:pPr>
            <w:r>
              <w:t>Несоблюдение получателями Порядка</w:t>
            </w:r>
            <w:r>
              <w:br/>
              <w:t>проведения конкурсного отбора п</w:t>
            </w:r>
            <w:r w:rsidR="002A688E">
              <w:t xml:space="preserve">о </w:t>
            </w:r>
            <w:r>
              <w:t>предоставлению субсидии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5C317A" w14:textId="77777777" w:rsidR="006F116E" w:rsidRDefault="00B72FD8">
            <w:pPr>
              <w:pStyle w:val="a5"/>
              <w:spacing w:after="0" w:line="240" w:lineRule="auto"/>
              <w:ind w:firstLine="0"/>
              <w:jc w:val="center"/>
            </w:pPr>
            <w:r>
              <w:t>низкая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E30F01" w14:textId="14C8A1C7" w:rsidR="006F116E" w:rsidRDefault="00B72FD8">
            <w:pPr>
              <w:pStyle w:val="a5"/>
              <w:spacing w:after="0" w:line="259" w:lineRule="auto"/>
              <w:ind w:left="140" w:firstLine="0"/>
            </w:pPr>
            <w:r>
              <w:t>Предоставление субсидии осуществляется путем конкурсного</w:t>
            </w:r>
            <w:r>
              <w:br/>
              <w:t>отбора с учетом чет-</w:t>
            </w:r>
            <w:r>
              <w:br/>
              <w:t>кой регламентации</w:t>
            </w:r>
            <w:r>
              <w:br/>
              <w:t>условий, предъявляемым к субъектам</w:t>
            </w:r>
            <w:r>
              <w:br/>
              <w:t>МСП, подавшим за-</w:t>
            </w:r>
            <w:r>
              <w:br/>
              <w:t>явки для участия в</w:t>
            </w:r>
            <w:r>
              <w:br/>
              <w:t>конкурсном отборе, и</w:t>
            </w:r>
            <w:r>
              <w:br/>
              <w:t>требований, предъявляемым к их заявкам.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3729A" w14:textId="77777777" w:rsidR="006F116E" w:rsidRDefault="00B72FD8">
            <w:pPr>
              <w:pStyle w:val="a5"/>
              <w:spacing w:after="0" w:line="240" w:lineRule="auto"/>
              <w:ind w:firstLine="0"/>
              <w:jc w:val="center"/>
            </w:pPr>
            <w:r>
              <w:t>Полный</w:t>
            </w:r>
          </w:p>
        </w:tc>
      </w:tr>
      <w:tr w:rsidR="006F116E" w14:paraId="44E18717" w14:textId="77777777" w:rsidTr="00322763">
        <w:trPr>
          <w:trHeight w:hRule="exact" w:val="2403"/>
          <w:jc w:val="center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F01593" w14:textId="68166258" w:rsidR="006F116E" w:rsidRDefault="00B72FD8">
            <w:pPr>
              <w:pStyle w:val="a5"/>
              <w:spacing w:after="0" w:line="259" w:lineRule="auto"/>
              <w:ind w:left="160" w:firstLine="0"/>
            </w:pPr>
            <w:r>
              <w:t>Неэффективное использование средств</w:t>
            </w:r>
            <w:r>
              <w:br/>
              <w:t>финансовой подд</w:t>
            </w:r>
            <w:r w:rsidR="00322763">
              <w:t>е</w:t>
            </w:r>
            <w:r>
              <w:t>ржки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7899FF" w14:textId="77777777" w:rsidR="006F116E" w:rsidRDefault="00B72FD8">
            <w:pPr>
              <w:pStyle w:val="a5"/>
              <w:spacing w:after="0" w:line="240" w:lineRule="auto"/>
              <w:ind w:firstLine="0"/>
              <w:jc w:val="center"/>
            </w:pPr>
            <w:r>
              <w:t>низкая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B88D34" w14:textId="0E366CE9" w:rsidR="006F116E" w:rsidRDefault="00B72FD8">
            <w:pPr>
              <w:pStyle w:val="a5"/>
              <w:spacing w:after="0" w:line="262" w:lineRule="auto"/>
              <w:ind w:left="140" w:firstLine="0"/>
            </w:pPr>
            <w:r>
              <w:t>Мониторинг выполнения получателем</w:t>
            </w:r>
            <w:r>
              <w:br/>
              <w:t>поддержки финансово-экономических</w:t>
            </w:r>
            <w:r>
              <w:br/>
              <w:t>показателей, предусмотренных в технико-экономическом</w:t>
            </w:r>
            <w:r>
              <w:br/>
              <w:t>обосновании проекта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DB4E5" w14:textId="77777777" w:rsidR="006F116E" w:rsidRDefault="00B72FD8">
            <w:pPr>
              <w:pStyle w:val="a5"/>
              <w:spacing w:after="0" w:line="240" w:lineRule="auto"/>
              <w:ind w:firstLine="0"/>
              <w:jc w:val="center"/>
            </w:pPr>
            <w:r>
              <w:t>Полный</w:t>
            </w:r>
          </w:p>
        </w:tc>
      </w:tr>
    </w:tbl>
    <w:p w14:paraId="1B08454A" w14:textId="77777777" w:rsidR="006F116E" w:rsidRDefault="006F116E">
      <w:pPr>
        <w:spacing w:after="99" w:line="1" w:lineRule="exact"/>
      </w:pPr>
    </w:p>
    <w:p w14:paraId="2756E9BF" w14:textId="77777777" w:rsidR="006F116E" w:rsidRDefault="00B72FD8">
      <w:pPr>
        <w:pStyle w:val="1"/>
        <w:numPr>
          <w:ilvl w:val="1"/>
          <w:numId w:val="3"/>
        </w:numPr>
        <w:tabs>
          <w:tab w:val="left" w:pos="1289"/>
        </w:tabs>
        <w:spacing w:after="0" w:line="266" w:lineRule="auto"/>
        <w:ind w:firstLine="800"/>
        <w:jc w:val="both"/>
      </w:pPr>
      <w:r>
        <w:t>Источники данных:</w:t>
      </w:r>
    </w:p>
    <w:p w14:paraId="4C521143" w14:textId="1EDBFC8B" w:rsidR="006F116E" w:rsidRDefault="00B72FD8">
      <w:pPr>
        <w:pStyle w:val="1"/>
        <w:spacing w:after="100" w:line="266" w:lineRule="auto"/>
        <w:ind w:firstLine="800"/>
        <w:jc w:val="both"/>
      </w:pPr>
      <w:r>
        <w:t xml:space="preserve">Данные управления экономического развития и </w:t>
      </w:r>
      <w:r w:rsidR="00322763">
        <w:t>агропромышленного комплекса администрации городского округа Истра.</w:t>
      </w:r>
    </w:p>
    <w:p w14:paraId="036D1F1F" w14:textId="77777777" w:rsidR="006F116E" w:rsidRDefault="00B72FD8">
      <w:pPr>
        <w:pStyle w:val="1"/>
        <w:numPr>
          <w:ilvl w:val="0"/>
          <w:numId w:val="4"/>
        </w:numPr>
        <w:tabs>
          <w:tab w:val="left" w:pos="1220"/>
        </w:tabs>
        <w:spacing w:after="100"/>
        <w:ind w:firstLine="800"/>
        <w:jc w:val="both"/>
      </w:pPr>
      <w:r>
        <w:rPr>
          <w:b/>
          <w:bCs/>
        </w:rPr>
        <w:t>Оценка необходимости установления переходного периода и (или) отсрочки</w:t>
      </w:r>
      <w:r>
        <w:rPr>
          <w:b/>
          <w:bCs/>
        </w:rPr>
        <w:br/>
        <w:t>вступления в силу нормативного правового акта либо необходимость распространения</w:t>
      </w:r>
      <w:r>
        <w:rPr>
          <w:b/>
          <w:bCs/>
        </w:rPr>
        <w:br/>
      </w:r>
      <w:r>
        <w:rPr>
          <w:b/>
          <w:bCs/>
        </w:rPr>
        <w:lastRenderedPageBreak/>
        <w:t>предлагаемого правового регулирования на ранее возникшие отношения</w:t>
      </w:r>
    </w:p>
    <w:p w14:paraId="0C4F8B55" w14:textId="1C50D98A" w:rsidR="006F116E" w:rsidRDefault="00B72FD8">
      <w:pPr>
        <w:pStyle w:val="1"/>
        <w:numPr>
          <w:ilvl w:val="1"/>
          <w:numId w:val="4"/>
        </w:numPr>
        <w:tabs>
          <w:tab w:val="left" w:pos="1309"/>
        </w:tabs>
        <w:spacing w:after="100" w:line="271" w:lineRule="auto"/>
        <w:ind w:firstLine="800"/>
        <w:jc w:val="both"/>
      </w:pPr>
      <w:r>
        <w:t>Предполагаемая дата вступления в силу нормативного правового акта:</w:t>
      </w:r>
      <w:r>
        <w:br/>
        <w:t>август 202</w:t>
      </w:r>
      <w:r w:rsidR="00322763">
        <w:t>2</w:t>
      </w:r>
      <w:r>
        <w:t xml:space="preserve"> года.</w:t>
      </w:r>
    </w:p>
    <w:p w14:paraId="62A0EFA7" w14:textId="400031D3" w:rsidR="006F116E" w:rsidRDefault="00B72FD8">
      <w:pPr>
        <w:pStyle w:val="1"/>
        <w:numPr>
          <w:ilvl w:val="1"/>
          <w:numId w:val="4"/>
        </w:numPr>
        <w:tabs>
          <w:tab w:val="left" w:pos="1313"/>
        </w:tabs>
        <w:spacing w:after="0" w:line="266" w:lineRule="auto"/>
        <w:ind w:firstLine="800"/>
        <w:jc w:val="both"/>
      </w:pPr>
      <w:r>
        <w:t>Необходимость установления переходного периода и (или) отсрочки введения предлагаемого правового регулирования: нет</w:t>
      </w:r>
    </w:p>
    <w:p w14:paraId="5316C736" w14:textId="05541C81" w:rsidR="006F116E" w:rsidRDefault="00B72FD8">
      <w:pPr>
        <w:pStyle w:val="1"/>
        <w:spacing w:after="100" w:line="266" w:lineRule="auto"/>
        <w:ind w:firstLine="800"/>
        <w:jc w:val="both"/>
      </w:pPr>
      <w:r>
        <w:t>Срок переходного периода: 0 дней с момента принятия проекта муниципального нормативного правового акта.</w:t>
      </w:r>
    </w:p>
    <w:p w14:paraId="2BE551E3" w14:textId="77777777" w:rsidR="006F116E" w:rsidRDefault="00B72FD8">
      <w:pPr>
        <w:pStyle w:val="1"/>
        <w:numPr>
          <w:ilvl w:val="1"/>
          <w:numId w:val="4"/>
        </w:numPr>
        <w:tabs>
          <w:tab w:val="left" w:pos="1309"/>
        </w:tabs>
        <w:spacing w:after="0" w:line="269" w:lineRule="auto"/>
        <w:ind w:firstLine="800"/>
        <w:jc w:val="both"/>
      </w:pPr>
      <w:r>
        <w:t>Необходимость распространения предлагаемого правового регулирования на ранее</w:t>
      </w:r>
      <w:r>
        <w:br/>
        <w:t>возникшие отношения: нет</w:t>
      </w:r>
    </w:p>
    <w:p w14:paraId="17834131" w14:textId="6274C158" w:rsidR="006F116E" w:rsidRDefault="00B72FD8">
      <w:pPr>
        <w:pStyle w:val="1"/>
        <w:spacing w:after="100" w:line="269" w:lineRule="auto"/>
        <w:ind w:firstLine="800"/>
        <w:jc w:val="both"/>
      </w:pPr>
      <w:r>
        <w:t>Период распространения на ранее возникшие отношения: 0 дней с момента принятия проекта муниципального нормативного правового акта.</w:t>
      </w:r>
    </w:p>
    <w:p w14:paraId="2168B278" w14:textId="5430360E" w:rsidR="006F116E" w:rsidRDefault="00B72FD8">
      <w:pPr>
        <w:pStyle w:val="1"/>
        <w:numPr>
          <w:ilvl w:val="1"/>
          <w:numId w:val="4"/>
        </w:numPr>
        <w:tabs>
          <w:tab w:val="left" w:pos="1309"/>
        </w:tabs>
        <w:spacing w:after="0"/>
        <w:ind w:firstLine="800"/>
        <w:jc w:val="both"/>
      </w:pPr>
      <w:r>
        <w:t>Обоснование необходимости установления переходного периода и (или) отсрочки</w:t>
      </w:r>
      <w:r>
        <w:br/>
        <w:t>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</w:t>
      </w:r>
    </w:p>
    <w:p w14:paraId="48936BE0" w14:textId="23D81F0C" w:rsidR="006F116E" w:rsidRDefault="00B72FD8">
      <w:pPr>
        <w:pStyle w:val="1"/>
        <w:spacing w:after="180" w:line="305" w:lineRule="auto"/>
        <w:ind w:firstLine="0"/>
        <w:jc w:val="both"/>
      </w:pPr>
      <w:r>
        <w:t>Установление переходного периода и (или) отсрочки вступления в силу НПА либо необходимость распространения предлагаемого правового регулирования на ранее возникшие отношения</w:t>
      </w:r>
      <w:r>
        <w:br/>
        <w:t>не требуется.</w:t>
      </w:r>
    </w:p>
    <w:p w14:paraId="5A9E58C0" w14:textId="77777777" w:rsidR="006F116E" w:rsidRDefault="00B72FD8">
      <w:pPr>
        <w:pStyle w:val="11"/>
        <w:keepNext/>
        <w:keepLines/>
        <w:numPr>
          <w:ilvl w:val="0"/>
          <w:numId w:val="4"/>
        </w:numPr>
        <w:tabs>
          <w:tab w:val="left" w:pos="1220"/>
        </w:tabs>
        <w:spacing w:after="100"/>
        <w:ind w:firstLine="800"/>
        <w:jc w:val="both"/>
      </w:pPr>
      <w:bookmarkStart w:id="6" w:name="bookmark12"/>
      <w:r>
        <w:t>Иные сведения, которые по мнению органа-разработчика, позволяют оценить</w:t>
      </w:r>
      <w:r>
        <w:br/>
        <w:t>обоснованность предлагаемого способа правового регулирования</w:t>
      </w:r>
      <w:bookmarkEnd w:id="6"/>
    </w:p>
    <w:p w14:paraId="54820A45" w14:textId="77777777" w:rsidR="00322763" w:rsidRDefault="00B72FD8" w:rsidP="00322763">
      <w:pPr>
        <w:pStyle w:val="1"/>
        <w:numPr>
          <w:ilvl w:val="1"/>
          <w:numId w:val="4"/>
        </w:numPr>
        <w:tabs>
          <w:tab w:val="left" w:pos="1389"/>
        </w:tabs>
        <w:spacing w:after="0" w:line="266" w:lineRule="auto"/>
        <w:ind w:firstLine="800"/>
        <w:jc w:val="both"/>
      </w:pPr>
      <w:r>
        <w:t>Иные необходимые, по мнению орган-разработчика, сведения</w:t>
      </w:r>
    </w:p>
    <w:p w14:paraId="5C4CABD8" w14:textId="418A5370" w:rsidR="006F116E" w:rsidRDefault="00B72FD8" w:rsidP="00322763">
      <w:pPr>
        <w:pStyle w:val="1"/>
        <w:tabs>
          <w:tab w:val="left" w:pos="1389"/>
        </w:tabs>
        <w:spacing w:after="0" w:line="266" w:lineRule="auto"/>
        <w:ind w:left="800" w:firstLine="0"/>
        <w:jc w:val="both"/>
      </w:pPr>
      <w:r>
        <w:t>Отсутствуют</w:t>
      </w:r>
    </w:p>
    <w:p w14:paraId="72AFB5AB" w14:textId="77777777" w:rsidR="00322763" w:rsidRDefault="00322763" w:rsidP="00322763">
      <w:pPr>
        <w:pStyle w:val="1"/>
        <w:tabs>
          <w:tab w:val="left" w:pos="1389"/>
        </w:tabs>
        <w:spacing w:after="0" w:line="266" w:lineRule="auto"/>
        <w:ind w:left="800" w:firstLine="0"/>
        <w:jc w:val="both"/>
      </w:pPr>
    </w:p>
    <w:p w14:paraId="04696E04" w14:textId="77777777" w:rsidR="006F116E" w:rsidRDefault="00B72FD8">
      <w:pPr>
        <w:pStyle w:val="1"/>
        <w:numPr>
          <w:ilvl w:val="1"/>
          <w:numId w:val="4"/>
        </w:numPr>
        <w:tabs>
          <w:tab w:val="left" w:pos="1274"/>
        </w:tabs>
        <w:spacing w:after="0"/>
        <w:ind w:firstLine="700"/>
        <w:jc w:val="both"/>
      </w:pPr>
      <w:r>
        <w:t>Источники данных:</w:t>
      </w:r>
    </w:p>
    <w:p w14:paraId="2A14A006" w14:textId="2EC680F5" w:rsidR="00322763" w:rsidRDefault="00B72FD8" w:rsidP="00322763">
      <w:pPr>
        <w:pStyle w:val="1"/>
        <w:spacing w:after="100" w:line="266" w:lineRule="auto"/>
        <w:ind w:firstLine="800"/>
        <w:jc w:val="both"/>
      </w:pPr>
      <w:r>
        <w:t>Данные управления экономического развития и</w:t>
      </w:r>
      <w:r w:rsidR="00322763">
        <w:t xml:space="preserve"> агропромышленного комплекса администрации городского округа Истра.</w:t>
      </w:r>
    </w:p>
    <w:p w14:paraId="4647C1C6" w14:textId="19C1E0D3" w:rsidR="006F116E" w:rsidRDefault="00B72FD8" w:rsidP="00322763">
      <w:pPr>
        <w:pStyle w:val="1"/>
        <w:spacing w:after="0"/>
        <w:ind w:firstLine="700"/>
        <w:jc w:val="both"/>
      </w:pPr>
      <w:r>
        <w:t>Приложение: Проект постановления главы городского округа Истра «Об утверждении</w:t>
      </w:r>
      <w:r>
        <w:br/>
        <w:t>Порядка конкурсного отбора заявлений на предоставление финансовой поддержки (субсидий)</w:t>
      </w:r>
      <w:r>
        <w:br/>
        <w:t>субъектам малого и среднего предпринимательства в рамках мероприятий подпрограммы III</w:t>
      </w:r>
      <w:r>
        <w:br/>
        <w:t>«Развитие малого и среднего предпринимательства» муниципальной программы «Предпринима-</w:t>
      </w:r>
      <w:r>
        <w:br/>
        <w:t>тельство».</w:t>
      </w:r>
    </w:p>
    <w:p w14:paraId="3DDABDD1" w14:textId="0BB0D97D" w:rsidR="00322763" w:rsidRDefault="00322763" w:rsidP="00322763">
      <w:pPr>
        <w:pStyle w:val="1"/>
        <w:spacing w:after="0"/>
        <w:ind w:firstLine="700"/>
        <w:jc w:val="both"/>
      </w:pPr>
    </w:p>
    <w:p w14:paraId="1A944CBB" w14:textId="3EB35590" w:rsidR="00322763" w:rsidRDefault="00322763" w:rsidP="00322763">
      <w:pPr>
        <w:pStyle w:val="1"/>
        <w:spacing w:after="0"/>
        <w:ind w:firstLine="700"/>
        <w:jc w:val="both"/>
      </w:pPr>
    </w:p>
    <w:p w14:paraId="00E6591F" w14:textId="77777777" w:rsidR="00322763" w:rsidRDefault="00322763" w:rsidP="00322763">
      <w:pPr>
        <w:pStyle w:val="1"/>
        <w:spacing w:after="0"/>
        <w:ind w:firstLine="700"/>
        <w:jc w:val="both"/>
      </w:pPr>
    </w:p>
    <w:p w14:paraId="6C83B4AA" w14:textId="737B5A38" w:rsidR="00322763" w:rsidRDefault="00B72FD8" w:rsidP="00322763">
      <w:pPr>
        <w:pStyle w:val="1"/>
        <w:spacing w:after="0" w:line="276" w:lineRule="auto"/>
        <w:ind w:firstLine="0"/>
      </w:pPr>
      <w:r>
        <w:t>Начальник управления</w:t>
      </w:r>
      <w:r w:rsidR="00322763">
        <w:t xml:space="preserve"> </w:t>
      </w:r>
      <w:r>
        <w:t>экономического развития</w:t>
      </w:r>
      <w:r w:rsidR="00322763">
        <w:t xml:space="preserve">                                                                                                     </w:t>
      </w:r>
      <w:r>
        <w:br/>
        <w:t xml:space="preserve">и </w:t>
      </w:r>
      <w:r w:rsidR="00322763">
        <w:t>агропромышленного комплекса</w:t>
      </w:r>
      <w:r>
        <w:br/>
      </w:r>
    </w:p>
    <w:p w14:paraId="31380026" w14:textId="61DB14DB" w:rsidR="00322763" w:rsidRPr="003F3BB7" w:rsidRDefault="003F3BB7" w:rsidP="00322763">
      <w:pPr>
        <w:pStyle w:val="1"/>
        <w:spacing w:after="0" w:line="276" w:lineRule="auto"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C0CB2" wp14:editId="3FF1848B">
                <wp:simplePos x="0" y="0"/>
                <wp:positionH relativeFrom="column">
                  <wp:posOffset>5281588</wp:posOffset>
                </wp:positionH>
                <wp:positionV relativeFrom="paragraph">
                  <wp:posOffset>142680</wp:posOffset>
                </wp:positionV>
                <wp:extent cx="562708" cy="8792"/>
                <wp:effectExtent l="0" t="0" r="27940" b="2984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2708" cy="87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11DBB0" id="Прямая соединительная линия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5.85pt,11.25pt" to="460.1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" strokecolor="black [3200]" strokeweight=".5pt">
                <v:stroke joinstyle="miter"/>
              </v:line>
            </w:pict>
          </mc:Fallback>
        </mc:AlternateContent>
      </w:r>
      <w:r w:rsidR="00322763" w:rsidRPr="003F3BB7">
        <w:t xml:space="preserve">       </w:t>
      </w:r>
      <w:r w:rsidR="00322763" w:rsidRPr="003F3BB7">
        <w:rPr>
          <w:u w:val="single"/>
        </w:rPr>
        <w:t>Степаненкова Е.С.</w:t>
      </w:r>
      <w:r w:rsidRPr="003F3BB7">
        <w:t xml:space="preserve">                                        </w:t>
      </w:r>
      <w:r w:rsidRPr="003F3BB7">
        <w:rPr>
          <w:u w:val="single"/>
        </w:rPr>
        <w:t>26.07.2022</w:t>
      </w:r>
      <w:r w:rsidRPr="003F3BB7">
        <w:t xml:space="preserve">                                                             </w:t>
      </w:r>
      <w:r w:rsidRPr="003F3BB7">
        <w:rPr>
          <w:u w:val="single"/>
        </w:rPr>
        <w:t xml:space="preserve">        </w:t>
      </w:r>
      <w:r>
        <w:t xml:space="preserve">  </w:t>
      </w:r>
      <w:r w:rsidRPr="003F3BB7">
        <w:t xml:space="preserve">            </w:t>
      </w:r>
    </w:p>
    <w:p w14:paraId="454C3159" w14:textId="4A776CDD" w:rsidR="00322763" w:rsidRPr="00322763" w:rsidRDefault="00322763" w:rsidP="00322763">
      <w:pPr>
        <w:pStyle w:val="1"/>
        <w:spacing w:after="0" w:line="276" w:lineRule="auto"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            (инициалы, фамилия)</w:t>
      </w:r>
      <w:r w:rsidR="003F3BB7">
        <w:rPr>
          <w:sz w:val="16"/>
          <w:szCs w:val="16"/>
        </w:rPr>
        <w:t xml:space="preserve">                                                                   (дата)                                                                                      (подпись)</w:t>
      </w:r>
    </w:p>
    <w:sectPr w:rsidR="00322763" w:rsidRPr="00322763">
      <w:pgSz w:w="11900" w:h="16840"/>
      <w:pgMar w:top="754" w:right="667" w:bottom="276" w:left="973" w:header="326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C996E" w14:textId="77777777" w:rsidR="00F14233" w:rsidRDefault="00F14233">
      <w:r>
        <w:separator/>
      </w:r>
    </w:p>
  </w:endnote>
  <w:endnote w:type="continuationSeparator" w:id="0">
    <w:p w14:paraId="2681FD17" w14:textId="77777777" w:rsidR="00F14233" w:rsidRDefault="00F1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9B178" w14:textId="77777777" w:rsidR="00F14233" w:rsidRDefault="00F14233"/>
  </w:footnote>
  <w:footnote w:type="continuationSeparator" w:id="0">
    <w:p w14:paraId="7A582944" w14:textId="77777777" w:rsidR="00F14233" w:rsidRDefault="00F1423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C65FA"/>
    <w:multiLevelType w:val="multilevel"/>
    <w:tmpl w:val="F1A4ACD8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1033E7"/>
    <w:multiLevelType w:val="multilevel"/>
    <w:tmpl w:val="BC36FF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B9B614A"/>
    <w:multiLevelType w:val="multilevel"/>
    <w:tmpl w:val="2F9267C8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8B03AD5"/>
    <w:multiLevelType w:val="multilevel"/>
    <w:tmpl w:val="767E4DAC"/>
    <w:lvl w:ilvl="0">
      <w:start w:val="1"/>
      <w:numFmt w:val="decimal"/>
      <w:lvlText w:val="%1."/>
      <w:lvlJc w:val="left"/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16E"/>
    <w:rsid w:val="002369B7"/>
    <w:rsid w:val="002A688E"/>
    <w:rsid w:val="00316B50"/>
    <w:rsid w:val="00322763"/>
    <w:rsid w:val="003F3BB7"/>
    <w:rsid w:val="00514882"/>
    <w:rsid w:val="00615F6A"/>
    <w:rsid w:val="006F116E"/>
    <w:rsid w:val="009E3FB3"/>
    <w:rsid w:val="009F1051"/>
    <w:rsid w:val="00A27D03"/>
    <w:rsid w:val="00A97B07"/>
    <w:rsid w:val="00AF3F3E"/>
    <w:rsid w:val="00B72FD8"/>
    <w:rsid w:val="00C9623D"/>
    <w:rsid w:val="00D15801"/>
    <w:rsid w:val="00E26E0A"/>
    <w:rsid w:val="00F1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E550A"/>
  <w15:docId w15:val="{18E55B00-FE90-4FE0-A4D4-21A07DDF0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1">
    <w:name w:val="Основной текст1"/>
    <w:basedOn w:val="a"/>
    <w:link w:val="a3"/>
    <w:pPr>
      <w:spacing w:after="120" w:line="264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pacing w:after="120" w:line="266" w:lineRule="auto"/>
      <w:ind w:firstLine="700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Другое"/>
    <w:basedOn w:val="a"/>
    <w:link w:val="a4"/>
    <w:pPr>
      <w:spacing w:after="120" w:line="264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таблице"/>
    <w:basedOn w:val="a"/>
    <w:link w:val="a6"/>
    <w:pPr>
      <w:spacing w:line="266" w:lineRule="auto"/>
      <w:ind w:firstLine="70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pacing w:after="160" w:line="262" w:lineRule="auto"/>
      <w:ind w:firstLine="220"/>
    </w:pPr>
    <w:rPr>
      <w:rFonts w:ascii="Times New Roman" w:eastAsia="Times New Roman" w:hAnsi="Times New Roman" w:cs="Times New Roman"/>
      <w:sz w:val="16"/>
      <w:szCs w:val="16"/>
    </w:rPr>
  </w:style>
  <w:style w:type="character" w:styleId="a8">
    <w:name w:val="Hyperlink"/>
    <w:basedOn w:val="a0"/>
    <w:uiPriority w:val="99"/>
    <w:unhideWhenUsed/>
    <w:rsid w:val="00A97B07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A97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3070</Words>
  <Characters>17503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Вероника Павловна Савченко</cp:lastModifiedBy>
  <cp:revision>3</cp:revision>
  <cp:lastPrinted>2022-10-26T10:00:00Z</cp:lastPrinted>
  <dcterms:created xsi:type="dcterms:W3CDTF">2022-10-26T07:47:00Z</dcterms:created>
  <dcterms:modified xsi:type="dcterms:W3CDTF">2023-12-07T06:42:00Z</dcterms:modified>
</cp:coreProperties>
</file>